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6FA" w:rsidRPr="003C196E" w:rsidRDefault="008756FA" w:rsidP="008756FA">
      <w:pPr>
        <w:pStyle w:val="Pagrindinistekstas"/>
        <w:spacing w:after="0"/>
        <w:ind w:left="6480" w:firstLine="720"/>
        <w:rPr>
          <w:rFonts w:cs="Times New Roman"/>
          <w:b/>
          <w:szCs w:val="24"/>
        </w:rPr>
      </w:pPr>
      <w:r w:rsidRPr="003C196E">
        <w:rPr>
          <w:rFonts w:cs="Times New Roman"/>
          <w:b/>
          <w:szCs w:val="24"/>
        </w:rPr>
        <w:t>Projekto</w:t>
      </w:r>
    </w:p>
    <w:p w:rsidR="008756FA" w:rsidRPr="003C196E" w:rsidRDefault="008756FA" w:rsidP="008756FA">
      <w:pPr>
        <w:pStyle w:val="Pagrindinistekstas"/>
        <w:spacing w:after="0"/>
        <w:ind w:left="7200"/>
        <w:rPr>
          <w:rFonts w:cs="Times New Roman"/>
          <w:b/>
          <w:szCs w:val="24"/>
        </w:rPr>
      </w:pPr>
      <w:r w:rsidRPr="003C196E">
        <w:rPr>
          <w:rFonts w:cs="Times New Roman"/>
          <w:b/>
          <w:szCs w:val="24"/>
        </w:rPr>
        <w:t>lyginamasis variantas</w:t>
      </w:r>
    </w:p>
    <w:p w:rsidR="0025499F" w:rsidRPr="003C196E" w:rsidRDefault="00757CE3" w:rsidP="008756FA">
      <w:pPr>
        <w:pStyle w:val="Pagrindinistekstas"/>
        <w:spacing w:after="0"/>
        <w:ind w:left="7200"/>
        <w:rPr>
          <w:rFonts w:cs="Times New Roman"/>
          <w:b/>
          <w:szCs w:val="24"/>
        </w:rPr>
      </w:pPr>
      <w:r>
        <w:rPr>
          <w:rFonts w:cs="Times New Roman"/>
          <w:b/>
          <w:szCs w:val="24"/>
        </w:rPr>
        <w:t>XIIIP-3077</w:t>
      </w:r>
      <w:bookmarkStart w:id="0" w:name="_GoBack"/>
      <w:bookmarkEnd w:id="0"/>
    </w:p>
    <w:p w:rsidR="006850EC" w:rsidRPr="003C196E" w:rsidRDefault="006850EC" w:rsidP="006850EC">
      <w:pPr>
        <w:widowControl/>
        <w:suppressAutoHyphens w:val="0"/>
        <w:spacing w:line="360" w:lineRule="auto"/>
        <w:jc w:val="center"/>
        <w:rPr>
          <w:rFonts w:eastAsia="Times New Roman"/>
          <w:color w:val="000000"/>
          <w:lang w:eastAsia="lt-LT"/>
        </w:rPr>
      </w:pPr>
      <w:r w:rsidRPr="003C196E">
        <w:rPr>
          <w:rFonts w:eastAsia="Times New Roman"/>
          <w:b/>
          <w:bCs/>
          <w:caps/>
          <w:color w:val="000000"/>
          <w:lang w:eastAsia="lt-LT"/>
        </w:rPr>
        <w:t>LIETUVOS RESPUBLIKOS</w:t>
      </w:r>
    </w:p>
    <w:p w:rsidR="006850EC" w:rsidRPr="003C196E" w:rsidRDefault="00A6255F" w:rsidP="00572E75">
      <w:pPr>
        <w:widowControl/>
        <w:suppressAutoHyphens w:val="0"/>
        <w:spacing w:line="360" w:lineRule="auto"/>
        <w:jc w:val="center"/>
        <w:rPr>
          <w:rFonts w:eastAsia="Times New Roman"/>
          <w:b/>
          <w:bCs/>
          <w:caps/>
          <w:color w:val="000000"/>
          <w:lang w:eastAsia="lt-LT"/>
        </w:rPr>
      </w:pPr>
      <w:r w:rsidRPr="003C196E">
        <w:rPr>
          <w:rFonts w:eastAsia="Times New Roman"/>
          <w:b/>
          <w:bCs/>
          <w:caps/>
          <w:color w:val="000000"/>
          <w:lang w:eastAsia="lt-LT"/>
        </w:rPr>
        <w:t>SAUGOMŲ TERITORIJŲ</w:t>
      </w:r>
      <w:r w:rsidR="00572E75" w:rsidRPr="003C196E">
        <w:rPr>
          <w:rFonts w:eastAsia="Times New Roman"/>
          <w:b/>
          <w:bCs/>
          <w:caps/>
          <w:color w:val="000000"/>
          <w:lang w:eastAsia="lt-LT"/>
        </w:rPr>
        <w:t xml:space="preserve"> ĮSTATYMO</w:t>
      </w:r>
      <w:r w:rsidR="006850EC" w:rsidRPr="003C196E">
        <w:rPr>
          <w:rFonts w:eastAsia="Times New Roman"/>
          <w:b/>
          <w:bCs/>
          <w:caps/>
          <w:color w:val="000000"/>
          <w:lang w:eastAsia="lt-LT"/>
        </w:rPr>
        <w:t xml:space="preserve"> NR. </w:t>
      </w:r>
      <w:r w:rsidR="00572E75" w:rsidRPr="003C196E">
        <w:rPr>
          <w:rFonts w:eastAsia="Times New Roman"/>
          <w:b/>
          <w:bCs/>
          <w:caps/>
          <w:color w:val="000000"/>
          <w:lang w:eastAsia="lt-LT"/>
        </w:rPr>
        <w:t>i-</w:t>
      </w:r>
      <w:r w:rsidRPr="003C196E">
        <w:rPr>
          <w:rFonts w:eastAsia="Times New Roman"/>
          <w:b/>
          <w:bCs/>
          <w:caps/>
          <w:color w:val="000000"/>
          <w:lang w:eastAsia="lt-LT"/>
        </w:rPr>
        <w:t>301</w:t>
      </w:r>
      <w:r w:rsidR="006850EC" w:rsidRPr="003C196E">
        <w:rPr>
          <w:rFonts w:eastAsia="Times New Roman"/>
          <w:b/>
          <w:bCs/>
          <w:caps/>
          <w:color w:val="000000"/>
          <w:lang w:eastAsia="lt-LT"/>
        </w:rPr>
        <w:t xml:space="preserve"> </w:t>
      </w:r>
      <w:r w:rsidRPr="003C196E">
        <w:rPr>
          <w:rFonts w:eastAsia="Times New Roman"/>
          <w:b/>
          <w:bCs/>
          <w:caps/>
          <w:color w:val="000000"/>
          <w:lang w:eastAsia="lt-LT"/>
        </w:rPr>
        <w:t>3</w:t>
      </w:r>
      <w:r w:rsidR="00572E75" w:rsidRPr="003C196E">
        <w:rPr>
          <w:rFonts w:eastAsia="Times New Roman"/>
          <w:b/>
          <w:bCs/>
          <w:caps/>
          <w:color w:val="000000"/>
          <w:lang w:eastAsia="lt-LT"/>
        </w:rPr>
        <w:t>1 STRAIPSNIO PAKEITIMO</w:t>
      </w:r>
    </w:p>
    <w:p w:rsidR="006850EC" w:rsidRPr="003C196E" w:rsidRDefault="006850EC" w:rsidP="006850EC">
      <w:pPr>
        <w:widowControl/>
        <w:suppressAutoHyphens w:val="0"/>
        <w:spacing w:line="360" w:lineRule="auto"/>
        <w:jc w:val="center"/>
        <w:rPr>
          <w:rFonts w:eastAsia="Times New Roman"/>
          <w:color w:val="000000"/>
          <w:lang w:eastAsia="lt-LT"/>
        </w:rPr>
      </w:pPr>
      <w:r w:rsidRPr="003C196E">
        <w:rPr>
          <w:rFonts w:eastAsia="Times New Roman"/>
          <w:b/>
          <w:bCs/>
          <w:caps/>
          <w:color w:val="000000"/>
          <w:lang w:eastAsia="lt-LT"/>
        </w:rPr>
        <w:t>ĮSTATYMAS</w:t>
      </w:r>
    </w:p>
    <w:p w:rsidR="008756FA" w:rsidRPr="003C196E" w:rsidRDefault="008756FA" w:rsidP="006850EC">
      <w:pPr>
        <w:pStyle w:val="Pagrindinistekstas"/>
        <w:rPr>
          <w:rFonts w:cs="Times New Roman"/>
          <w:b/>
          <w:bCs/>
          <w:szCs w:val="24"/>
        </w:rPr>
      </w:pPr>
    </w:p>
    <w:p w:rsidR="008756FA" w:rsidRPr="003C196E" w:rsidRDefault="00572E75" w:rsidP="008756FA">
      <w:pPr>
        <w:pStyle w:val="Pagrindinistekstas"/>
        <w:spacing w:after="0"/>
        <w:jc w:val="center"/>
        <w:rPr>
          <w:rFonts w:cs="Times New Roman"/>
          <w:szCs w:val="24"/>
        </w:rPr>
      </w:pPr>
      <w:r w:rsidRPr="003C196E">
        <w:rPr>
          <w:rFonts w:cs="Times New Roman"/>
          <w:szCs w:val="24"/>
        </w:rPr>
        <w:t>2018</w:t>
      </w:r>
      <w:r w:rsidR="008756FA" w:rsidRPr="003C196E">
        <w:rPr>
          <w:rFonts w:cs="Times New Roman"/>
          <w:szCs w:val="24"/>
        </w:rPr>
        <w:t xml:space="preserve"> m.                    d. Nr.</w:t>
      </w:r>
    </w:p>
    <w:p w:rsidR="008756FA" w:rsidRPr="003C196E" w:rsidRDefault="00693DF0" w:rsidP="00693DF0">
      <w:pPr>
        <w:pStyle w:val="Pagrindinistekstas"/>
        <w:spacing w:after="0"/>
        <w:jc w:val="center"/>
        <w:rPr>
          <w:rFonts w:cs="Times New Roman"/>
          <w:szCs w:val="24"/>
        </w:rPr>
      </w:pPr>
      <w:r w:rsidRPr="003C196E">
        <w:rPr>
          <w:rFonts w:cs="Times New Roman"/>
          <w:szCs w:val="24"/>
        </w:rPr>
        <w:t>Vilnius</w:t>
      </w:r>
    </w:p>
    <w:p w:rsidR="008756FA" w:rsidRPr="003C196E" w:rsidRDefault="008756FA" w:rsidP="008756FA">
      <w:pPr>
        <w:ind w:firstLine="567"/>
        <w:jc w:val="both"/>
        <w:rPr>
          <w:b/>
        </w:rPr>
      </w:pPr>
    </w:p>
    <w:p w:rsidR="00693DF0" w:rsidRPr="003C196E" w:rsidRDefault="00693DF0" w:rsidP="008756FA">
      <w:pPr>
        <w:ind w:firstLine="567"/>
        <w:jc w:val="both"/>
        <w:rPr>
          <w:b/>
        </w:rPr>
      </w:pPr>
    </w:p>
    <w:p w:rsidR="008756FA" w:rsidRPr="003C196E" w:rsidRDefault="008756FA" w:rsidP="00572E75">
      <w:pPr>
        <w:ind w:firstLine="567"/>
        <w:jc w:val="both"/>
        <w:rPr>
          <w:b/>
        </w:rPr>
      </w:pPr>
      <w:r w:rsidRPr="003C196E">
        <w:rPr>
          <w:b/>
        </w:rPr>
        <w:t xml:space="preserve">1 straipsnis. </w:t>
      </w:r>
      <w:r w:rsidR="00A6255F" w:rsidRPr="003C196E">
        <w:rPr>
          <w:b/>
          <w:bCs/>
          <w:color w:val="000000"/>
        </w:rPr>
        <w:t>3</w:t>
      </w:r>
      <w:r w:rsidR="00572E75" w:rsidRPr="003C196E">
        <w:rPr>
          <w:b/>
          <w:bCs/>
          <w:color w:val="000000"/>
        </w:rPr>
        <w:t>1</w:t>
      </w:r>
      <w:r w:rsidR="00144A85" w:rsidRPr="003C196E">
        <w:rPr>
          <w:b/>
          <w:bCs/>
          <w:color w:val="000000"/>
        </w:rPr>
        <w:t xml:space="preserve"> straipsnio </w:t>
      </w:r>
      <w:r w:rsidR="00572E75" w:rsidRPr="003C196E">
        <w:rPr>
          <w:b/>
          <w:bCs/>
          <w:color w:val="000000"/>
        </w:rPr>
        <w:t>pakeitimas</w:t>
      </w:r>
    </w:p>
    <w:p w:rsidR="00E37669" w:rsidRPr="003C196E" w:rsidRDefault="00A6255F" w:rsidP="00572E75">
      <w:pPr>
        <w:pStyle w:val="Paprastasistekstas"/>
        <w:ind w:firstLine="567"/>
        <w:rPr>
          <w:rFonts w:ascii="Times New Roman" w:hAnsi="Times New Roman"/>
          <w:sz w:val="24"/>
          <w:szCs w:val="24"/>
        </w:rPr>
      </w:pPr>
      <w:r w:rsidRPr="003C196E">
        <w:rPr>
          <w:rFonts w:ascii="Times New Roman" w:hAnsi="Times New Roman"/>
          <w:sz w:val="24"/>
          <w:szCs w:val="24"/>
        </w:rPr>
        <w:t>Pakeisti 31 straipsnio 8 dalies 2</w:t>
      </w:r>
      <w:r w:rsidR="00572E75" w:rsidRPr="003C196E">
        <w:rPr>
          <w:rFonts w:ascii="Times New Roman" w:hAnsi="Times New Roman"/>
          <w:sz w:val="24"/>
          <w:szCs w:val="24"/>
        </w:rPr>
        <w:t xml:space="preserve"> punktą</w:t>
      </w:r>
      <w:r w:rsidRPr="003C196E">
        <w:rPr>
          <w:rFonts w:ascii="Times New Roman" w:hAnsi="Times New Roman"/>
          <w:sz w:val="24"/>
          <w:szCs w:val="24"/>
        </w:rPr>
        <w:t>, 9 dalies 3 punktą, 10 dalies 5 punktą</w:t>
      </w:r>
      <w:r w:rsidR="00572E75" w:rsidRPr="003C196E">
        <w:rPr>
          <w:rFonts w:ascii="Times New Roman" w:hAnsi="Times New Roman"/>
          <w:sz w:val="24"/>
          <w:szCs w:val="24"/>
        </w:rPr>
        <w:t xml:space="preserve"> ir </w:t>
      </w:r>
      <w:r w:rsidRPr="003C196E">
        <w:rPr>
          <w:rFonts w:ascii="Times New Roman" w:hAnsi="Times New Roman"/>
          <w:sz w:val="24"/>
          <w:szCs w:val="24"/>
        </w:rPr>
        <w:t>straipsnio dalis</w:t>
      </w:r>
      <w:r w:rsidR="00572E75" w:rsidRPr="003C196E">
        <w:rPr>
          <w:rFonts w:ascii="Times New Roman" w:hAnsi="Times New Roman"/>
          <w:sz w:val="24"/>
          <w:szCs w:val="24"/>
        </w:rPr>
        <w:t xml:space="preserve"> išdėstyti taip</w:t>
      </w:r>
      <w:r w:rsidR="006850EC" w:rsidRPr="003C196E">
        <w:rPr>
          <w:rFonts w:ascii="Times New Roman" w:hAnsi="Times New Roman"/>
          <w:sz w:val="24"/>
          <w:szCs w:val="24"/>
        </w:rPr>
        <w:t>:</w:t>
      </w:r>
    </w:p>
    <w:p w:rsidR="00572E75" w:rsidRPr="003C196E" w:rsidRDefault="00572E75" w:rsidP="00572E75">
      <w:pPr>
        <w:ind w:firstLine="567"/>
        <w:jc w:val="both"/>
        <w:rPr>
          <w:b/>
        </w:rPr>
      </w:pPr>
    </w:p>
    <w:p w:rsidR="00572E75" w:rsidRPr="003C196E" w:rsidRDefault="008756FA" w:rsidP="00572E75">
      <w:pPr>
        <w:spacing w:line="360" w:lineRule="auto"/>
        <w:ind w:firstLine="567"/>
        <w:jc w:val="both"/>
        <w:rPr>
          <w:b/>
          <w:bCs/>
          <w:color w:val="000000"/>
        </w:rPr>
      </w:pPr>
      <w:r w:rsidRPr="003C196E">
        <w:rPr>
          <w:b/>
        </w:rPr>
        <w:t>„</w:t>
      </w:r>
      <w:r w:rsidR="00A6255F" w:rsidRPr="003C196E">
        <w:rPr>
          <w:b/>
          <w:bCs/>
          <w:color w:val="000000"/>
        </w:rPr>
        <w:t>31 straipsnis. Žemės nuosavybė saugomose teritorijose</w:t>
      </w:r>
    </w:p>
    <w:p w:rsidR="003C196E" w:rsidRPr="003C196E" w:rsidRDefault="003C196E" w:rsidP="003C196E">
      <w:pPr>
        <w:widowControl/>
        <w:suppressAutoHyphens w:val="0"/>
        <w:spacing w:line="360" w:lineRule="auto"/>
        <w:ind w:firstLine="720"/>
        <w:jc w:val="both"/>
        <w:rPr>
          <w:rFonts w:eastAsia="Times New Roman"/>
          <w:color w:val="000000"/>
          <w:lang w:eastAsia="lt-LT"/>
        </w:rPr>
      </w:pPr>
      <w:r w:rsidRPr="003C196E">
        <w:rPr>
          <w:rFonts w:eastAsia="Times New Roman"/>
          <w:color w:val="000000"/>
          <w:lang w:eastAsia="lt-LT"/>
        </w:rPr>
        <w:t>8. Valstybiniuose rezervatuose draudžiama keisti pagrindinę konservacinę žemės naudojimo paskirtį. Draustiniuose, valstybiniuose parkuose, biosferos rezervatuose ir biosferos poligonuose draudžiama keisti pagrindinę konservacinę ir miškų ūkio žemės naudojimo paskirtį, taip pat paversti miško žemę kitomis naudmenomis, išskyrus atvejus, kai:</w:t>
      </w:r>
    </w:p>
    <w:p w:rsidR="003C196E" w:rsidRPr="003C196E" w:rsidRDefault="003C196E" w:rsidP="003C196E">
      <w:pPr>
        <w:spacing w:line="360" w:lineRule="auto"/>
        <w:ind w:firstLine="567"/>
        <w:jc w:val="both"/>
        <w:rPr>
          <w:rFonts w:eastAsia="Times New Roman"/>
          <w:b/>
          <w:bCs/>
        </w:rPr>
      </w:pPr>
      <w:r w:rsidRPr="003C196E">
        <w:rPr>
          <w:rFonts w:eastAsia="Times New Roman"/>
          <w:bCs/>
        </w:rPr>
        <w:t>2)</w:t>
      </w:r>
      <w:r w:rsidRPr="003C196E">
        <w:rPr>
          <w:rFonts w:eastAsia="Times New Roman"/>
          <w:b/>
          <w:bCs/>
        </w:rPr>
        <w:t xml:space="preserve"> </w:t>
      </w:r>
      <w:r w:rsidRPr="003C196E">
        <w:t xml:space="preserve">atidalijama miškų ūkio paskirties žemės sklypo dalis, kurioje leidžiama atstatyti buvusią sodybą arba kurioje yra teisėtai pastatytas </w:t>
      </w:r>
      <w:r w:rsidRPr="003C196E">
        <w:rPr>
          <w:i/>
          <w:iCs/>
          <w:strike/>
        </w:rPr>
        <w:t>gyvenamasis namas arba gyvenamasis namas</w:t>
      </w:r>
      <w:r w:rsidRPr="003C196E">
        <w:rPr>
          <w:i/>
          <w:iCs/>
        </w:rPr>
        <w:t xml:space="preserve"> </w:t>
      </w:r>
      <w:r w:rsidRPr="003C196E">
        <w:rPr>
          <w:b/>
          <w:bCs/>
        </w:rPr>
        <w:t>pastatas arba pastatas</w:t>
      </w:r>
      <w:r w:rsidRPr="003C196E">
        <w:t xml:space="preserve"> kartu su jo priklausiniais, Nekilnojamojo turto registre įregistruotas kaip atskiras nekilnojamojo turto objektas (pagrindinis daiktas)</w:t>
      </w:r>
      <w:r w:rsidRPr="003C196E">
        <w:rPr>
          <w:rFonts w:eastAsia="Times New Roman"/>
          <w:bCs/>
        </w:rPr>
        <w:t>.</w:t>
      </w:r>
    </w:p>
    <w:p w:rsidR="003C196E" w:rsidRPr="003C196E" w:rsidRDefault="003C196E" w:rsidP="003C196E">
      <w:pPr>
        <w:widowControl/>
        <w:suppressAutoHyphens w:val="0"/>
        <w:ind w:firstLine="720"/>
        <w:jc w:val="both"/>
        <w:rPr>
          <w:rFonts w:eastAsia="Times New Roman"/>
          <w:color w:val="000000"/>
          <w:lang w:eastAsia="lt-LT"/>
        </w:rPr>
      </w:pPr>
    </w:p>
    <w:p w:rsidR="003C196E" w:rsidRPr="003C196E" w:rsidRDefault="003C196E" w:rsidP="003C196E">
      <w:pPr>
        <w:widowControl/>
        <w:suppressAutoHyphens w:val="0"/>
        <w:spacing w:line="360" w:lineRule="auto"/>
        <w:ind w:firstLine="720"/>
        <w:jc w:val="both"/>
        <w:rPr>
          <w:rFonts w:eastAsia="Times New Roman"/>
          <w:color w:val="000000"/>
          <w:lang w:eastAsia="lt-LT"/>
        </w:rPr>
      </w:pPr>
      <w:r w:rsidRPr="003C196E">
        <w:rPr>
          <w:rFonts w:eastAsia="Times New Roman"/>
          <w:color w:val="000000"/>
          <w:lang w:eastAsia="lt-LT"/>
        </w:rPr>
        <w:t>9. Valstybiniuose draustiniuose privačios nuosavybės teise priklausančio žemės sklypo neleidžiama dalyti dalimis, jeigu po padalijimo (atidalijimo) bent viena sklypo dalis tampa mažesnė kaip 7 hektarai, o besiribojančių su vandens telkiniu žemės sklypų pakrančių ilgis – mažesnis kaip 50 metrų, išskyrus atvejus, kai:</w:t>
      </w:r>
    </w:p>
    <w:p w:rsidR="003C196E" w:rsidRPr="003C196E" w:rsidRDefault="003C196E" w:rsidP="003C196E">
      <w:pPr>
        <w:spacing w:line="360" w:lineRule="auto"/>
        <w:ind w:firstLine="567"/>
        <w:jc w:val="both"/>
        <w:rPr>
          <w:rFonts w:eastAsia="Times New Roman"/>
          <w:b/>
          <w:bCs/>
        </w:rPr>
      </w:pPr>
      <w:r w:rsidRPr="003C196E">
        <w:t xml:space="preserve">3) atidalijama miškų ūkio paskirties žemės sklypo dalis, kurioje yra teisėtai pastatytas </w:t>
      </w:r>
      <w:r w:rsidRPr="003C196E">
        <w:rPr>
          <w:i/>
          <w:iCs/>
          <w:strike/>
        </w:rPr>
        <w:t>gyvenamasis namas arba gyvenamasis namas</w:t>
      </w:r>
      <w:r w:rsidRPr="003C196E">
        <w:rPr>
          <w:i/>
          <w:iCs/>
        </w:rPr>
        <w:t xml:space="preserve"> </w:t>
      </w:r>
      <w:r w:rsidRPr="003C196E">
        <w:rPr>
          <w:b/>
          <w:bCs/>
        </w:rPr>
        <w:t>pastatas arba pastatas</w:t>
      </w:r>
      <w:r w:rsidRPr="003C196E">
        <w:t xml:space="preserve"> kartu su jo priklausiniais, Nekilnojamojo turto registre įregistruotas kaip atskiras nekilnojamojo turto objektas (pagrindinis daiktas), formuojant atskirus žemės sklypus – miškų ūkio paskirties žemės sklypą ir kitos paskirties žemės sklypą, kuris formuojamas </w:t>
      </w:r>
      <w:r w:rsidRPr="003C196E">
        <w:rPr>
          <w:i/>
          <w:iCs/>
          <w:strike/>
        </w:rPr>
        <w:t>gyvenamajam namui</w:t>
      </w:r>
      <w:r w:rsidRPr="003C196E">
        <w:t xml:space="preserve"> </w:t>
      </w:r>
      <w:r w:rsidRPr="003C196E">
        <w:rPr>
          <w:b/>
          <w:bCs/>
        </w:rPr>
        <w:t xml:space="preserve">pastatui arba pastatui </w:t>
      </w:r>
      <w:r w:rsidRPr="003C196E">
        <w:t>kartu su jo priklausiniais, Nekilnojamojo turto registre įregistruotam kaip atskiras nekilnojamojo turto objektas (pagrindinis daiktas), eksploatuoti</w:t>
      </w:r>
      <w:r w:rsidRPr="003C196E">
        <w:rPr>
          <w:rFonts w:eastAsia="Times New Roman"/>
          <w:bCs/>
        </w:rPr>
        <w:t>.</w:t>
      </w:r>
    </w:p>
    <w:p w:rsidR="003C196E" w:rsidRPr="003C196E" w:rsidRDefault="003C196E" w:rsidP="00572E75">
      <w:pPr>
        <w:spacing w:line="360" w:lineRule="auto"/>
        <w:ind w:firstLine="567"/>
        <w:jc w:val="both"/>
        <w:rPr>
          <w:color w:val="000000"/>
        </w:rPr>
      </w:pPr>
    </w:p>
    <w:p w:rsidR="003C196E" w:rsidRPr="003C196E" w:rsidRDefault="003C196E" w:rsidP="003C196E">
      <w:pPr>
        <w:spacing w:line="360" w:lineRule="auto"/>
        <w:ind w:firstLine="567"/>
        <w:jc w:val="both"/>
        <w:rPr>
          <w:color w:val="000000"/>
        </w:rPr>
      </w:pPr>
      <w:r w:rsidRPr="003C196E">
        <w:rPr>
          <w:color w:val="000000"/>
        </w:rPr>
        <w:lastRenderedPageBreak/>
        <w:t>10. Valstybiniuose parkuose privačios nuosavybės teise priklausančio žemės sklypo neleidžiama dalyti dalimis, jeigu po padalijimo (atidalijimo) bent viena sklypo dalis tampa mažesnė kaip 7 hektarai, o besiribojančių su vandens telkiniu žemės sklypų pakrančių ilgis – mažesnis kaip 50 metrų, išskyrus atvejus, kai:</w:t>
      </w:r>
    </w:p>
    <w:p w:rsidR="00572E75" w:rsidRPr="003C196E" w:rsidRDefault="003C196E" w:rsidP="003C196E">
      <w:pPr>
        <w:spacing w:line="360" w:lineRule="auto"/>
        <w:ind w:firstLine="567"/>
        <w:jc w:val="both"/>
        <w:rPr>
          <w:b/>
          <w:bCs/>
          <w:color w:val="000000"/>
        </w:rPr>
      </w:pPr>
      <w:r w:rsidRPr="003C196E">
        <w:rPr>
          <w:color w:val="000000"/>
        </w:rPr>
        <w:t xml:space="preserve">5) </w:t>
      </w:r>
      <w:r w:rsidRPr="003C196E">
        <w:t xml:space="preserve">atidalijama miškų ūkio paskirties žemės sklypo dalis, kurioje yra teisėtai pastatytas </w:t>
      </w:r>
      <w:r w:rsidRPr="003C196E">
        <w:rPr>
          <w:i/>
          <w:iCs/>
          <w:strike/>
        </w:rPr>
        <w:t>gyvenamasis namas arba gyvenamasis namas</w:t>
      </w:r>
      <w:r w:rsidRPr="003C196E">
        <w:rPr>
          <w:i/>
          <w:iCs/>
        </w:rPr>
        <w:t xml:space="preserve"> </w:t>
      </w:r>
      <w:r w:rsidRPr="003C196E">
        <w:rPr>
          <w:b/>
          <w:bCs/>
        </w:rPr>
        <w:t>pastatas arba pastatas</w:t>
      </w:r>
      <w:r w:rsidRPr="003C196E">
        <w:t xml:space="preserve"> kartu su jo priklausiniais, Nekilnojamojo turto registre įregistruotas kaip atskiras nekilnojamojo turto objektas (pagrindinis daiktas), formuojant atskirus žemės sklypus – miškų ūkio paskirties žemės sklypą ir kitos paskirties žemės sklypą, kuris formuojamas </w:t>
      </w:r>
      <w:r w:rsidRPr="003C196E">
        <w:rPr>
          <w:i/>
          <w:iCs/>
          <w:strike/>
        </w:rPr>
        <w:t>gyvenamajam namui</w:t>
      </w:r>
      <w:r w:rsidRPr="003C196E">
        <w:t xml:space="preserve"> </w:t>
      </w:r>
      <w:r w:rsidRPr="003C196E">
        <w:rPr>
          <w:b/>
          <w:bCs/>
        </w:rPr>
        <w:t xml:space="preserve">pastatui arba pastatui </w:t>
      </w:r>
      <w:r w:rsidRPr="003C196E">
        <w:t>kartu su jo priklausiniais, Nekilnojamojo turto registre įregistruotam kaip atskiras nekilnojamojo turto objektas (pagrindinis daiktas), eksploatuoti.</w:t>
      </w:r>
      <w:r w:rsidR="00572E75" w:rsidRPr="003C196E">
        <w:t>”</w:t>
      </w:r>
    </w:p>
    <w:p w:rsidR="00572E75" w:rsidRDefault="00572E75" w:rsidP="00572E75">
      <w:pPr>
        <w:ind w:firstLine="567"/>
        <w:jc w:val="both"/>
        <w:rPr>
          <w:b/>
        </w:rPr>
      </w:pPr>
    </w:p>
    <w:p w:rsidR="00237B84" w:rsidRDefault="00237B84" w:rsidP="003D1D83">
      <w:pPr>
        <w:shd w:val="clear" w:color="auto" w:fill="FFFFFF"/>
        <w:spacing w:line="360" w:lineRule="auto"/>
        <w:jc w:val="both"/>
        <w:rPr>
          <w:b/>
        </w:rPr>
      </w:pPr>
    </w:p>
    <w:p w:rsidR="00572E75" w:rsidRDefault="00572E75" w:rsidP="003D1D83">
      <w:pPr>
        <w:shd w:val="clear" w:color="auto" w:fill="FFFFFF"/>
        <w:spacing w:line="360" w:lineRule="auto"/>
        <w:jc w:val="both"/>
        <w:rPr>
          <w:b/>
        </w:rPr>
      </w:pPr>
    </w:p>
    <w:p w:rsidR="00572E75" w:rsidRDefault="00572E75" w:rsidP="003D1D83">
      <w:pPr>
        <w:shd w:val="clear" w:color="auto" w:fill="FFFFFF"/>
        <w:spacing w:line="360" w:lineRule="auto"/>
        <w:jc w:val="both"/>
        <w:rPr>
          <w:b/>
        </w:rPr>
      </w:pPr>
    </w:p>
    <w:p w:rsidR="0094018F" w:rsidRDefault="0094018F" w:rsidP="003D1D83">
      <w:pPr>
        <w:shd w:val="clear" w:color="auto" w:fill="FFFFFF"/>
        <w:spacing w:line="360" w:lineRule="auto"/>
        <w:jc w:val="both"/>
        <w:rPr>
          <w:b/>
        </w:rPr>
      </w:pPr>
    </w:p>
    <w:p w:rsidR="003C196E" w:rsidRPr="00237B84" w:rsidRDefault="003C196E" w:rsidP="003D1D83">
      <w:pPr>
        <w:shd w:val="clear" w:color="auto" w:fill="FFFFFF"/>
        <w:spacing w:line="360" w:lineRule="auto"/>
        <w:jc w:val="both"/>
        <w:rPr>
          <w:b/>
        </w:rPr>
      </w:pPr>
    </w:p>
    <w:p w:rsidR="008756FA" w:rsidRPr="00237B84" w:rsidRDefault="008756FA" w:rsidP="008756FA">
      <w:pPr>
        <w:pStyle w:val="Pagrindinistekstas"/>
        <w:spacing w:after="0"/>
        <w:ind w:firstLine="567"/>
        <w:rPr>
          <w:rFonts w:cs="Times New Roman"/>
          <w:i/>
          <w:iCs/>
          <w:szCs w:val="24"/>
        </w:rPr>
      </w:pPr>
      <w:r w:rsidRPr="00237B84">
        <w:rPr>
          <w:rFonts w:cs="Times New Roman"/>
          <w:i/>
          <w:iCs/>
          <w:szCs w:val="24"/>
        </w:rPr>
        <w:t>Skelbiu šį Lietuvos Respublikos Seimo priimtą įstatymą.</w:t>
      </w:r>
    </w:p>
    <w:p w:rsidR="008756FA" w:rsidRPr="00237B84" w:rsidRDefault="008756FA" w:rsidP="008756FA">
      <w:pPr>
        <w:pStyle w:val="Pagrindinistekstas"/>
        <w:spacing w:after="0"/>
        <w:rPr>
          <w:rFonts w:cs="Times New Roman"/>
          <w:szCs w:val="24"/>
        </w:rPr>
      </w:pPr>
    </w:p>
    <w:p w:rsidR="008756FA" w:rsidRPr="00237B84" w:rsidRDefault="008756FA" w:rsidP="001A53BA">
      <w:pPr>
        <w:pStyle w:val="Pagrindinistekstas"/>
        <w:spacing w:after="0"/>
        <w:rPr>
          <w:rFonts w:cs="Times New Roman"/>
          <w:szCs w:val="24"/>
        </w:rPr>
      </w:pPr>
      <w:r w:rsidRPr="00237B84">
        <w:rPr>
          <w:rFonts w:cs="Times New Roman"/>
          <w:szCs w:val="24"/>
        </w:rPr>
        <w:t>Respublikos  Prezidentas</w:t>
      </w:r>
    </w:p>
    <w:p w:rsidR="00261A3D" w:rsidRDefault="00261A3D" w:rsidP="008756FA">
      <w:pPr>
        <w:widowControl/>
        <w:suppressAutoHyphens w:val="0"/>
        <w:spacing w:before="100" w:beforeAutospacing="1" w:after="100" w:afterAutospacing="1" w:line="360" w:lineRule="auto"/>
        <w:jc w:val="both"/>
        <w:rPr>
          <w:rFonts w:eastAsia="Times New Roman"/>
          <w:color w:val="000000"/>
        </w:rPr>
      </w:pPr>
    </w:p>
    <w:p w:rsidR="00572E75" w:rsidRDefault="00572E75" w:rsidP="008756FA">
      <w:pPr>
        <w:widowControl/>
        <w:suppressAutoHyphens w:val="0"/>
        <w:spacing w:before="100" w:beforeAutospacing="1" w:after="100" w:afterAutospacing="1" w:line="360" w:lineRule="auto"/>
        <w:jc w:val="both"/>
        <w:rPr>
          <w:rFonts w:eastAsia="Times New Roman"/>
          <w:color w:val="000000"/>
        </w:rPr>
      </w:pPr>
    </w:p>
    <w:p w:rsidR="003C196E" w:rsidRDefault="003C196E" w:rsidP="008756FA">
      <w:pPr>
        <w:widowControl/>
        <w:suppressAutoHyphens w:val="0"/>
        <w:spacing w:before="100" w:beforeAutospacing="1" w:after="100" w:afterAutospacing="1" w:line="360" w:lineRule="auto"/>
        <w:jc w:val="both"/>
        <w:rPr>
          <w:rFonts w:eastAsia="Times New Roman"/>
          <w:color w:val="000000"/>
        </w:rPr>
      </w:pPr>
    </w:p>
    <w:p w:rsidR="003C196E" w:rsidRPr="00237B84" w:rsidRDefault="003C196E" w:rsidP="008756FA">
      <w:pPr>
        <w:widowControl/>
        <w:suppressAutoHyphens w:val="0"/>
        <w:spacing w:before="100" w:beforeAutospacing="1" w:after="100" w:afterAutospacing="1" w:line="360" w:lineRule="auto"/>
        <w:jc w:val="both"/>
        <w:rPr>
          <w:rFonts w:eastAsia="Times New Roman"/>
          <w:color w:val="000000"/>
        </w:rPr>
      </w:pPr>
    </w:p>
    <w:p w:rsidR="00D731BB" w:rsidRPr="00237B84" w:rsidRDefault="003E7BBA" w:rsidP="003D1D83">
      <w:pPr>
        <w:widowControl/>
        <w:suppressAutoHyphens w:val="0"/>
        <w:spacing w:before="100" w:beforeAutospacing="1" w:after="100" w:afterAutospacing="1" w:line="360" w:lineRule="auto"/>
        <w:jc w:val="both"/>
        <w:rPr>
          <w:rFonts w:eastAsia="Times New Roman"/>
          <w:color w:val="000000"/>
        </w:rPr>
      </w:pPr>
      <w:r w:rsidRPr="00237B84">
        <w:rPr>
          <w:rFonts w:eastAsia="Times New Roman"/>
          <w:color w:val="000000"/>
        </w:rPr>
        <w:t>Teikia</w:t>
      </w:r>
      <w:r w:rsidRPr="00237B84">
        <w:rPr>
          <w:rFonts w:eastAsia="Times New Roman"/>
          <w:color w:val="000000"/>
        </w:rPr>
        <w:tab/>
      </w:r>
      <w:r w:rsidRPr="00237B84">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t>Remigijus Žemaitaitis</w:t>
      </w:r>
      <w:r w:rsidRPr="00237B84">
        <w:rPr>
          <w:rFonts w:eastAsia="Times New Roman"/>
          <w:color w:val="000000"/>
        </w:rPr>
        <w:tab/>
      </w:r>
      <w:r w:rsidR="008756FA" w:rsidRPr="00237B84">
        <w:rPr>
          <w:rFonts w:eastAsia="Times New Roman"/>
          <w:color w:val="000000"/>
        </w:rPr>
        <w:tab/>
      </w:r>
      <w:r w:rsidR="008756FA" w:rsidRPr="00237B84">
        <w:rPr>
          <w:rFonts w:eastAsia="Times New Roman"/>
          <w:color w:val="000000"/>
        </w:rPr>
        <w:tab/>
      </w:r>
      <w:r w:rsidR="008756FA" w:rsidRPr="00237B84">
        <w:rPr>
          <w:rFonts w:eastAsia="Times New Roman"/>
          <w:color w:val="000000"/>
        </w:rPr>
        <w:tab/>
      </w:r>
      <w:r w:rsidR="008756FA" w:rsidRPr="00237B84">
        <w:rPr>
          <w:rFonts w:eastAsia="Times New Roman"/>
          <w:color w:val="000000"/>
        </w:rPr>
        <w:tab/>
      </w:r>
      <w:r w:rsidR="008756FA" w:rsidRPr="00237B84">
        <w:rPr>
          <w:rFonts w:eastAsia="Times New Roman"/>
          <w:color w:val="000000"/>
        </w:rPr>
        <w:tab/>
      </w:r>
      <w:r w:rsidR="007E0361" w:rsidRPr="00237B84">
        <w:rPr>
          <w:rFonts w:eastAsia="Times New Roman"/>
          <w:color w:val="000000"/>
        </w:rPr>
        <w:tab/>
      </w:r>
      <w:r w:rsidR="007E0361" w:rsidRPr="00237B84">
        <w:rPr>
          <w:rFonts w:eastAsia="Times New Roman"/>
          <w:color w:val="000000"/>
        </w:rPr>
        <w:tab/>
      </w:r>
      <w:r w:rsidR="008756FA" w:rsidRPr="00237B84">
        <w:rPr>
          <w:rFonts w:eastAsia="Times New Roman"/>
          <w:color w:val="000000"/>
        </w:rPr>
        <w:tab/>
      </w:r>
      <w:r w:rsidR="008756FA" w:rsidRPr="00237B84">
        <w:rPr>
          <w:rFonts w:eastAsia="Times New Roman"/>
          <w:color w:val="000000"/>
        </w:rPr>
        <w:tab/>
      </w:r>
    </w:p>
    <w:p w:rsidR="00217183" w:rsidRDefault="00217183" w:rsidP="003D1D83">
      <w:pPr>
        <w:widowControl/>
        <w:suppressAutoHyphens w:val="0"/>
        <w:spacing w:before="100" w:beforeAutospacing="1" w:after="100" w:afterAutospacing="1" w:line="360" w:lineRule="auto"/>
        <w:jc w:val="both"/>
        <w:rPr>
          <w:rFonts w:eastAsia="Times New Roman"/>
          <w:color w:val="000000"/>
        </w:rPr>
      </w:pPr>
    </w:p>
    <w:p w:rsidR="00572E75" w:rsidRPr="00237B84" w:rsidRDefault="00572E75" w:rsidP="003D1D83">
      <w:pPr>
        <w:widowControl/>
        <w:suppressAutoHyphens w:val="0"/>
        <w:spacing w:before="100" w:beforeAutospacing="1" w:after="100" w:afterAutospacing="1" w:line="360" w:lineRule="auto"/>
        <w:jc w:val="both"/>
        <w:rPr>
          <w:rFonts w:eastAsia="Times New Roman"/>
          <w:color w:val="000000"/>
        </w:rPr>
      </w:pPr>
    </w:p>
    <w:sectPr w:rsidR="00572E75" w:rsidRPr="00237B84" w:rsidSect="00236D6B">
      <w:headerReference w:type="default" r:id="rId6"/>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6FA" w:rsidRDefault="008756FA" w:rsidP="00236D6B">
      <w:r>
        <w:separator/>
      </w:r>
    </w:p>
  </w:endnote>
  <w:endnote w:type="continuationSeparator" w:id="0">
    <w:p w:rsidR="008756FA" w:rsidRDefault="008756FA" w:rsidP="00236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6FA" w:rsidRDefault="008756FA" w:rsidP="00236D6B">
      <w:r>
        <w:separator/>
      </w:r>
    </w:p>
  </w:footnote>
  <w:footnote w:type="continuationSeparator" w:id="0">
    <w:p w:rsidR="008756FA" w:rsidRDefault="008756FA" w:rsidP="00236D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757CE3">
          <w:rPr>
            <w:noProof/>
          </w:rPr>
          <w:t>2</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6FA"/>
    <w:rsid w:val="00023BEB"/>
    <w:rsid w:val="00040363"/>
    <w:rsid w:val="00050041"/>
    <w:rsid w:val="00113277"/>
    <w:rsid w:val="00144A85"/>
    <w:rsid w:val="00150078"/>
    <w:rsid w:val="001A47A9"/>
    <w:rsid w:val="001A53BA"/>
    <w:rsid w:val="00217183"/>
    <w:rsid w:val="00236D6B"/>
    <w:rsid w:val="00237B84"/>
    <w:rsid w:val="0025499F"/>
    <w:rsid w:val="00261A3D"/>
    <w:rsid w:val="003936CC"/>
    <w:rsid w:val="003A3EF2"/>
    <w:rsid w:val="003C196E"/>
    <w:rsid w:val="003D1D83"/>
    <w:rsid w:val="003E7BBA"/>
    <w:rsid w:val="004415F9"/>
    <w:rsid w:val="00464771"/>
    <w:rsid w:val="0047377C"/>
    <w:rsid w:val="004A3875"/>
    <w:rsid w:val="004B6F32"/>
    <w:rsid w:val="00572E75"/>
    <w:rsid w:val="005C71C0"/>
    <w:rsid w:val="005D61C5"/>
    <w:rsid w:val="006850EC"/>
    <w:rsid w:val="00693DF0"/>
    <w:rsid w:val="0074592B"/>
    <w:rsid w:val="00755752"/>
    <w:rsid w:val="00757CE3"/>
    <w:rsid w:val="007D0F8E"/>
    <w:rsid w:val="007E0361"/>
    <w:rsid w:val="00812253"/>
    <w:rsid w:val="00851E02"/>
    <w:rsid w:val="008756FA"/>
    <w:rsid w:val="00887561"/>
    <w:rsid w:val="008B3C0F"/>
    <w:rsid w:val="0090078D"/>
    <w:rsid w:val="00920581"/>
    <w:rsid w:val="0094018F"/>
    <w:rsid w:val="009E61E0"/>
    <w:rsid w:val="00A6255F"/>
    <w:rsid w:val="00C26569"/>
    <w:rsid w:val="00CB45B7"/>
    <w:rsid w:val="00CE336C"/>
    <w:rsid w:val="00D1700C"/>
    <w:rsid w:val="00D52531"/>
    <w:rsid w:val="00D731BB"/>
    <w:rsid w:val="00D84D11"/>
    <w:rsid w:val="00DC1371"/>
    <w:rsid w:val="00E37669"/>
    <w:rsid w:val="00EB2A06"/>
    <w:rsid w:val="00F13D7F"/>
    <w:rsid w:val="00F46148"/>
    <w:rsid w:val="00F57E63"/>
    <w:rsid w:val="00FE3F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5:docId w15:val="{EFC9311F-10F0-49BB-BBCC-71BEA94E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756FA"/>
    <w:pPr>
      <w:widowControl w:val="0"/>
      <w:suppressAutoHyphens/>
      <w:spacing w:line="240" w:lineRule="auto"/>
      <w:jc w:val="left"/>
    </w:pPr>
    <w:rPr>
      <w:rFonts w:ascii="Times New Roman" w:eastAsia="Lucida Sans Unicode" w:hAnsi="Times New Roman" w:cs="Times New Roman"/>
      <w:sz w:val="24"/>
      <w:szCs w:val="24"/>
    </w:rPr>
  </w:style>
  <w:style w:type="paragraph" w:styleId="Antrat3">
    <w:name w:val="heading 3"/>
    <w:basedOn w:val="prastasis"/>
    <w:next w:val="prastasis"/>
    <w:link w:val="Antrat3Diagrama"/>
    <w:uiPriority w:val="9"/>
    <w:semiHidden/>
    <w:unhideWhenUsed/>
    <w:qFormat/>
    <w:rsid w:val="00F46148"/>
    <w:pPr>
      <w:keepNext/>
      <w:keepLines/>
      <w:widowControl/>
      <w:suppressAutoHyphens w:val="0"/>
      <w:spacing w:before="200" w:line="360" w:lineRule="auto"/>
      <w:jc w:val="both"/>
      <w:outlineLvl w:val="2"/>
    </w:pPr>
    <w:rPr>
      <w:rFonts w:asciiTheme="majorHAnsi" w:eastAsiaTheme="majorEastAsia" w:hAnsiTheme="majorHAnsi" w:cstheme="majorBidi"/>
      <w:b/>
      <w:bCs/>
      <w:color w:val="4F81BD" w:themeColor="accent1"/>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widowControl/>
      <w:suppressAutoHyphens w:val="0"/>
      <w:jc w:val="center"/>
    </w:pPr>
    <w:rPr>
      <w:rFonts w:eastAsia="Times New Roman"/>
      <w:b/>
      <w:caps/>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widowControl/>
      <w:suppressAutoHyphens w:val="0"/>
      <w:jc w:val="both"/>
    </w:pPr>
    <w:rPr>
      <w:rFonts w:eastAsia="Times New Roman"/>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nhideWhenUsed/>
    <w:rsid w:val="00F46148"/>
    <w:pPr>
      <w:widowControl/>
      <w:suppressAutoHyphens w:val="0"/>
      <w:spacing w:after="120" w:line="360" w:lineRule="auto"/>
      <w:jc w:val="both"/>
    </w:pPr>
    <w:rPr>
      <w:rFonts w:eastAsiaTheme="minorHAnsi" w:cstheme="minorBidi"/>
      <w:szCs w:val="22"/>
    </w:rPr>
  </w:style>
  <w:style w:type="character" w:customStyle="1" w:styleId="PagrindinistekstasDiagrama">
    <w:name w:val="Pagrindinis tekstas Diagrama"/>
    <w:basedOn w:val="Numatytasispastraiposriftas"/>
    <w:link w:val="Pagrindinistekstas"/>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widowControl/>
      <w:suppressAutoHyphens w:val="0"/>
      <w:outlineLvl w:val="5"/>
    </w:pPr>
    <w:rPr>
      <w:rFonts w:eastAsia="Times New Roman"/>
      <w:b/>
      <w:bCs/>
      <w:szCs w:val="20"/>
    </w:rPr>
  </w:style>
  <w:style w:type="paragraph" w:styleId="Antrats">
    <w:name w:val="header"/>
    <w:basedOn w:val="prastasis"/>
    <w:link w:val="AntratsDiagrama"/>
    <w:uiPriority w:val="99"/>
    <w:unhideWhenUsed/>
    <w:rsid w:val="00236D6B"/>
    <w:pPr>
      <w:widowControl/>
      <w:tabs>
        <w:tab w:val="center" w:pos="4819"/>
        <w:tab w:val="right" w:pos="9638"/>
      </w:tabs>
      <w:suppressAutoHyphens w:val="0"/>
      <w:jc w:val="both"/>
    </w:pPr>
    <w:rPr>
      <w:rFonts w:eastAsiaTheme="minorHAnsi" w:cstheme="minorBidi"/>
      <w:szCs w:val="22"/>
    </w:r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widowControl/>
      <w:tabs>
        <w:tab w:val="center" w:pos="4819"/>
        <w:tab w:val="right" w:pos="9638"/>
      </w:tabs>
      <w:suppressAutoHyphens w:val="0"/>
      <w:jc w:val="both"/>
    </w:pPr>
    <w:rPr>
      <w:rFonts w:eastAsiaTheme="minorHAnsi" w:cstheme="minorBidi"/>
      <w:szCs w:val="22"/>
    </w:r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Paprastasistekstas">
    <w:name w:val="Plain Text"/>
    <w:basedOn w:val="prastasis"/>
    <w:link w:val="PaprastasistekstasDiagrama"/>
    <w:uiPriority w:val="99"/>
    <w:unhideWhenUsed/>
    <w:rsid w:val="008756FA"/>
    <w:pPr>
      <w:widowControl/>
      <w:suppressAutoHyphens w:val="0"/>
    </w:pPr>
    <w:rPr>
      <w:rFonts w:ascii="Consolas" w:eastAsia="Calibri" w:hAnsi="Consolas"/>
      <w:sz w:val="21"/>
      <w:szCs w:val="21"/>
    </w:rPr>
  </w:style>
  <w:style w:type="character" w:customStyle="1" w:styleId="PaprastasistekstasDiagrama">
    <w:name w:val="Paprastasis tekstas Diagrama"/>
    <w:basedOn w:val="Numatytasispastraiposriftas"/>
    <w:link w:val="Paprastasistekstas"/>
    <w:uiPriority w:val="99"/>
    <w:rsid w:val="008756FA"/>
    <w:rPr>
      <w:rFonts w:ascii="Consolas" w:eastAsia="Calibri" w:hAnsi="Consolas" w:cs="Times New Roman"/>
      <w:sz w:val="21"/>
      <w:szCs w:val="21"/>
    </w:rPr>
  </w:style>
  <w:style w:type="character" w:customStyle="1" w:styleId="apple-converted-space">
    <w:name w:val="apple-converted-space"/>
    <w:basedOn w:val="Numatytasispastraiposriftas"/>
    <w:rsid w:val="00D731BB"/>
  </w:style>
  <w:style w:type="paragraph" w:styleId="Sraopastraipa">
    <w:name w:val="List Paragraph"/>
    <w:basedOn w:val="prastasis"/>
    <w:uiPriority w:val="34"/>
    <w:qFormat/>
    <w:rsid w:val="0074592B"/>
    <w:pPr>
      <w:ind w:left="720"/>
      <w:contextualSpacing/>
    </w:pPr>
  </w:style>
  <w:style w:type="character" w:styleId="Hipersaitas">
    <w:name w:val="Hyperlink"/>
    <w:basedOn w:val="Numatytasispastraiposriftas"/>
    <w:uiPriority w:val="99"/>
    <w:unhideWhenUsed/>
    <w:rsid w:val="005C71C0"/>
    <w:rPr>
      <w:color w:val="0000FF" w:themeColor="hyperlink"/>
      <w:u w:val="single"/>
    </w:rPr>
  </w:style>
  <w:style w:type="paragraph" w:styleId="Debesliotekstas">
    <w:name w:val="Balloon Text"/>
    <w:basedOn w:val="prastasis"/>
    <w:link w:val="DebesliotekstasDiagrama"/>
    <w:uiPriority w:val="99"/>
    <w:semiHidden/>
    <w:unhideWhenUsed/>
    <w:rsid w:val="00A6255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6255F"/>
    <w:rPr>
      <w:rFonts w:ascii="Segoe UI" w:eastAsia="Lucida Sans Unicode"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751262">
      <w:bodyDiv w:val="1"/>
      <w:marLeft w:val="0"/>
      <w:marRight w:val="0"/>
      <w:marTop w:val="0"/>
      <w:marBottom w:val="0"/>
      <w:divBdr>
        <w:top w:val="none" w:sz="0" w:space="0" w:color="auto"/>
        <w:left w:val="none" w:sz="0" w:space="0" w:color="auto"/>
        <w:bottom w:val="none" w:sz="0" w:space="0" w:color="auto"/>
        <w:right w:val="none" w:sz="0" w:space="0" w:color="auto"/>
      </w:divBdr>
      <w:divsChild>
        <w:div w:id="794983846">
          <w:marLeft w:val="0"/>
          <w:marRight w:val="0"/>
          <w:marTop w:val="0"/>
          <w:marBottom w:val="0"/>
          <w:divBdr>
            <w:top w:val="none" w:sz="0" w:space="0" w:color="auto"/>
            <w:left w:val="none" w:sz="0" w:space="0" w:color="auto"/>
            <w:bottom w:val="none" w:sz="0" w:space="0" w:color="auto"/>
            <w:right w:val="none" w:sz="0" w:space="0" w:color="auto"/>
          </w:divBdr>
        </w:div>
      </w:divsChild>
    </w:div>
    <w:div w:id="257518379">
      <w:bodyDiv w:val="1"/>
      <w:marLeft w:val="0"/>
      <w:marRight w:val="0"/>
      <w:marTop w:val="0"/>
      <w:marBottom w:val="0"/>
      <w:divBdr>
        <w:top w:val="none" w:sz="0" w:space="0" w:color="auto"/>
        <w:left w:val="none" w:sz="0" w:space="0" w:color="auto"/>
        <w:bottom w:val="none" w:sz="0" w:space="0" w:color="auto"/>
        <w:right w:val="none" w:sz="0" w:space="0" w:color="auto"/>
      </w:divBdr>
    </w:div>
    <w:div w:id="275213331">
      <w:bodyDiv w:val="1"/>
      <w:marLeft w:val="0"/>
      <w:marRight w:val="0"/>
      <w:marTop w:val="0"/>
      <w:marBottom w:val="0"/>
      <w:divBdr>
        <w:top w:val="none" w:sz="0" w:space="0" w:color="auto"/>
        <w:left w:val="none" w:sz="0" w:space="0" w:color="auto"/>
        <w:bottom w:val="none" w:sz="0" w:space="0" w:color="auto"/>
        <w:right w:val="none" w:sz="0" w:space="0" w:color="auto"/>
      </w:divBdr>
      <w:divsChild>
        <w:div w:id="1532764351">
          <w:marLeft w:val="0"/>
          <w:marRight w:val="0"/>
          <w:marTop w:val="0"/>
          <w:marBottom w:val="0"/>
          <w:divBdr>
            <w:top w:val="none" w:sz="0" w:space="0" w:color="auto"/>
            <w:left w:val="none" w:sz="0" w:space="0" w:color="auto"/>
            <w:bottom w:val="none" w:sz="0" w:space="0" w:color="auto"/>
            <w:right w:val="none" w:sz="0" w:space="0" w:color="auto"/>
          </w:divBdr>
        </w:div>
        <w:div w:id="1309044637">
          <w:marLeft w:val="0"/>
          <w:marRight w:val="0"/>
          <w:marTop w:val="0"/>
          <w:marBottom w:val="0"/>
          <w:divBdr>
            <w:top w:val="none" w:sz="0" w:space="0" w:color="auto"/>
            <w:left w:val="none" w:sz="0" w:space="0" w:color="auto"/>
            <w:bottom w:val="none" w:sz="0" w:space="0" w:color="auto"/>
            <w:right w:val="none" w:sz="0" w:space="0" w:color="auto"/>
          </w:divBdr>
        </w:div>
        <w:div w:id="2031252310">
          <w:marLeft w:val="0"/>
          <w:marRight w:val="0"/>
          <w:marTop w:val="0"/>
          <w:marBottom w:val="0"/>
          <w:divBdr>
            <w:top w:val="none" w:sz="0" w:space="0" w:color="auto"/>
            <w:left w:val="none" w:sz="0" w:space="0" w:color="auto"/>
            <w:bottom w:val="none" w:sz="0" w:space="0" w:color="auto"/>
            <w:right w:val="none" w:sz="0" w:space="0" w:color="auto"/>
          </w:divBdr>
        </w:div>
        <w:div w:id="1181892524">
          <w:marLeft w:val="0"/>
          <w:marRight w:val="0"/>
          <w:marTop w:val="0"/>
          <w:marBottom w:val="0"/>
          <w:divBdr>
            <w:top w:val="none" w:sz="0" w:space="0" w:color="auto"/>
            <w:left w:val="none" w:sz="0" w:space="0" w:color="auto"/>
            <w:bottom w:val="none" w:sz="0" w:space="0" w:color="auto"/>
            <w:right w:val="none" w:sz="0" w:space="0" w:color="auto"/>
          </w:divBdr>
        </w:div>
        <w:div w:id="1439716275">
          <w:marLeft w:val="0"/>
          <w:marRight w:val="0"/>
          <w:marTop w:val="0"/>
          <w:marBottom w:val="0"/>
          <w:divBdr>
            <w:top w:val="none" w:sz="0" w:space="0" w:color="auto"/>
            <w:left w:val="none" w:sz="0" w:space="0" w:color="auto"/>
            <w:bottom w:val="none" w:sz="0" w:space="0" w:color="auto"/>
            <w:right w:val="none" w:sz="0" w:space="0" w:color="auto"/>
          </w:divBdr>
        </w:div>
        <w:div w:id="467625791">
          <w:marLeft w:val="0"/>
          <w:marRight w:val="0"/>
          <w:marTop w:val="0"/>
          <w:marBottom w:val="0"/>
          <w:divBdr>
            <w:top w:val="none" w:sz="0" w:space="0" w:color="auto"/>
            <w:left w:val="none" w:sz="0" w:space="0" w:color="auto"/>
            <w:bottom w:val="none" w:sz="0" w:space="0" w:color="auto"/>
            <w:right w:val="none" w:sz="0" w:space="0" w:color="auto"/>
          </w:divBdr>
        </w:div>
      </w:divsChild>
    </w:div>
    <w:div w:id="281153007">
      <w:bodyDiv w:val="1"/>
      <w:marLeft w:val="0"/>
      <w:marRight w:val="0"/>
      <w:marTop w:val="0"/>
      <w:marBottom w:val="0"/>
      <w:divBdr>
        <w:top w:val="none" w:sz="0" w:space="0" w:color="auto"/>
        <w:left w:val="none" w:sz="0" w:space="0" w:color="auto"/>
        <w:bottom w:val="none" w:sz="0" w:space="0" w:color="auto"/>
        <w:right w:val="none" w:sz="0" w:space="0" w:color="auto"/>
      </w:divBdr>
      <w:divsChild>
        <w:div w:id="1103106456">
          <w:marLeft w:val="0"/>
          <w:marRight w:val="0"/>
          <w:marTop w:val="0"/>
          <w:marBottom w:val="0"/>
          <w:divBdr>
            <w:top w:val="none" w:sz="0" w:space="0" w:color="auto"/>
            <w:left w:val="none" w:sz="0" w:space="0" w:color="auto"/>
            <w:bottom w:val="none" w:sz="0" w:space="0" w:color="auto"/>
            <w:right w:val="none" w:sz="0" w:space="0" w:color="auto"/>
          </w:divBdr>
          <w:divsChild>
            <w:div w:id="834538602">
              <w:marLeft w:val="0"/>
              <w:marRight w:val="0"/>
              <w:marTop w:val="0"/>
              <w:marBottom w:val="0"/>
              <w:divBdr>
                <w:top w:val="none" w:sz="0" w:space="0" w:color="auto"/>
                <w:left w:val="none" w:sz="0" w:space="0" w:color="auto"/>
                <w:bottom w:val="none" w:sz="0" w:space="0" w:color="auto"/>
                <w:right w:val="none" w:sz="0" w:space="0" w:color="auto"/>
              </w:divBdr>
              <w:divsChild>
                <w:div w:id="2024238703">
                  <w:marLeft w:val="0"/>
                  <w:marRight w:val="0"/>
                  <w:marTop w:val="0"/>
                  <w:marBottom w:val="0"/>
                  <w:divBdr>
                    <w:top w:val="none" w:sz="0" w:space="0" w:color="auto"/>
                    <w:left w:val="none" w:sz="0" w:space="0" w:color="auto"/>
                    <w:bottom w:val="none" w:sz="0" w:space="0" w:color="auto"/>
                    <w:right w:val="none" w:sz="0" w:space="0" w:color="auto"/>
                  </w:divBdr>
                  <w:divsChild>
                    <w:div w:id="263419615">
                      <w:marLeft w:val="0"/>
                      <w:marRight w:val="0"/>
                      <w:marTop w:val="0"/>
                      <w:marBottom w:val="0"/>
                      <w:divBdr>
                        <w:top w:val="none" w:sz="0" w:space="0" w:color="auto"/>
                        <w:left w:val="none" w:sz="0" w:space="0" w:color="auto"/>
                        <w:bottom w:val="none" w:sz="0" w:space="0" w:color="auto"/>
                        <w:right w:val="none" w:sz="0" w:space="0" w:color="auto"/>
                      </w:divBdr>
                      <w:divsChild>
                        <w:div w:id="238372822">
                          <w:marLeft w:val="0"/>
                          <w:marRight w:val="0"/>
                          <w:marTop w:val="0"/>
                          <w:marBottom w:val="0"/>
                          <w:divBdr>
                            <w:top w:val="none" w:sz="0" w:space="0" w:color="auto"/>
                            <w:left w:val="none" w:sz="0" w:space="0" w:color="auto"/>
                            <w:bottom w:val="none" w:sz="0" w:space="0" w:color="auto"/>
                            <w:right w:val="none" w:sz="0" w:space="0" w:color="auto"/>
                          </w:divBdr>
                        </w:div>
                        <w:div w:id="1922055975">
                          <w:marLeft w:val="0"/>
                          <w:marRight w:val="0"/>
                          <w:marTop w:val="0"/>
                          <w:marBottom w:val="0"/>
                          <w:divBdr>
                            <w:top w:val="none" w:sz="0" w:space="0" w:color="auto"/>
                            <w:left w:val="none" w:sz="0" w:space="0" w:color="auto"/>
                            <w:bottom w:val="none" w:sz="0" w:space="0" w:color="auto"/>
                            <w:right w:val="none" w:sz="0" w:space="0" w:color="auto"/>
                          </w:divBdr>
                        </w:div>
                        <w:div w:id="1540049140">
                          <w:marLeft w:val="0"/>
                          <w:marRight w:val="0"/>
                          <w:marTop w:val="0"/>
                          <w:marBottom w:val="0"/>
                          <w:divBdr>
                            <w:top w:val="none" w:sz="0" w:space="0" w:color="auto"/>
                            <w:left w:val="none" w:sz="0" w:space="0" w:color="auto"/>
                            <w:bottom w:val="none" w:sz="0" w:space="0" w:color="auto"/>
                            <w:right w:val="none" w:sz="0" w:space="0" w:color="auto"/>
                          </w:divBdr>
                        </w:div>
                        <w:div w:id="1446538480">
                          <w:marLeft w:val="0"/>
                          <w:marRight w:val="0"/>
                          <w:marTop w:val="0"/>
                          <w:marBottom w:val="0"/>
                          <w:divBdr>
                            <w:top w:val="none" w:sz="0" w:space="0" w:color="auto"/>
                            <w:left w:val="none" w:sz="0" w:space="0" w:color="auto"/>
                            <w:bottom w:val="none" w:sz="0" w:space="0" w:color="auto"/>
                            <w:right w:val="none" w:sz="0" w:space="0" w:color="auto"/>
                          </w:divBdr>
                        </w:div>
                        <w:div w:id="1476605061">
                          <w:marLeft w:val="0"/>
                          <w:marRight w:val="0"/>
                          <w:marTop w:val="0"/>
                          <w:marBottom w:val="0"/>
                          <w:divBdr>
                            <w:top w:val="none" w:sz="0" w:space="0" w:color="auto"/>
                            <w:left w:val="none" w:sz="0" w:space="0" w:color="auto"/>
                            <w:bottom w:val="none" w:sz="0" w:space="0" w:color="auto"/>
                            <w:right w:val="none" w:sz="0" w:space="0" w:color="auto"/>
                          </w:divBdr>
                        </w:div>
                        <w:div w:id="2051219276">
                          <w:marLeft w:val="0"/>
                          <w:marRight w:val="0"/>
                          <w:marTop w:val="0"/>
                          <w:marBottom w:val="0"/>
                          <w:divBdr>
                            <w:top w:val="none" w:sz="0" w:space="0" w:color="auto"/>
                            <w:left w:val="none" w:sz="0" w:space="0" w:color="auto"/>
                            <w:bottom w:val="none" w:sz="0" w:space="0" w:color="auto"/>
                            <w:right w:val="none" w:sz="0" w:space="0" w:color="auto"/>
                          </w:divBdr>
                        </w:div>
                        <w:div w:id="896861914">
                          <w:marLeft w:val="0"/>
                          <w:marRight w:val="0"/>
                          <w:marTop w:val="0"/>
                          <w:marBottom w:val="0"/>
                          <w:divBdr>
                            <w:top w:val="none" w:sz="0" w:space="0" w:color="auto"/>
                            <w:left w:val="none" w:sz="0" w:space="0" w:color="auto"/>
                            <w:bottom w:val="none" w:sz="0" w:space="0" w:color="auto"/>
                            <w:right w:val="none" w:sz="0" w:space="0" w:color="auto"/>
                          </w:divBdr>
                        </w:div>
                        <w:div w:id="1357661621">
                          <w:marLeft w:val="0"/>
                          <w:marRight w:val="0"/>
                          <w:marTop w:val="0"/>
                          <w:marBottom w:val="0"/>
                          <w:divBdr>
                            <w:top w:val="none" w:sz="0" w:space="0" w:color="auto"/>
                            <w:left w:val="none" w:sz="0" w:space="0" w:color="auto"/>
                            <w:bottom w:val="none" w:sz="0" w:space="0" w:color="auto"/>
                            <w:right w:val="none" w:sz="0" w:space="0" w:color="auto"/>
                          </w:divBdr>
                        </w:div>
                        <w:div w:id="1141533205">
                          <w:marLeft w:val="0"/>
                          <w:marRight w:val="0"/>
                          <w:marTop w:val="0"/>
                          <w:marBottom w:val="0"/>
                          <w:divBdr>
                            <w:top w:val="none" w:sz="0" w:space="0" w:color="auto"/>
                            <w:left w:val="none" w:sz="0" w:space="0" w:color="auto"/>
                            <w:bottom w:val="none" w:sz="0" w:space="0" w:color="auto"/>
                            <w:right w:val="none" w:sz="0" w:space="0" w:color="auto"/>
                          </w:divBdr>
                        </w:div>
                        <w:div w:id="1220901820">
                          <w:marLeft w:val="0"/>
                          <w:marRight w:val="0"/>
                          <w:marTop w:val="0"/>
                          <w:marBottom w:val="0"/>
                          <w:divBdr>
                            <w:top w:val="none" w:sz="0" w:space="0" w:color="auto"/>
                            <w:left w:val="none" w:sz="0" w:space="0" w:color="auto"/>
                            <w:bottom w:val="none" w:sz="0" w:space="0" w:color="auto"/>
                            <w:right w:val="none" w:sz="0" w:space="0" w:color="auto"/>
                          </w:divBdr>
                        </w:div>
                        <w:div w:id="311911993">
                          <w:marLeft w:val="0"/>
                          <w:marRight w:val="0"/>
                          <w:marTop w:val="0"/>
                          <w:marBottom w:val="0"/>
                          <w:divBdr>
                            <w:top w:val="none" w:sz="0" w:space="0" w:color="auto"/>
                            <w:left w:val="none" w:sz="0" w:space="0" w:color="auto"/>
                            <w:bottom w:val="none" w:sz="0" w:space="0" w:color="auto"/>
                            <w:right w:val="none" w:sz="0" w:space="0" w:color="auto"/>
                          </w:divBdr>
                        </w:div>
                        <w:div w:id="1005472509">
                          <w:marLeft w:val="0"/>
                          <w:marRight w:val="0"/>
                          <w:marTop w:val="0"/>
                          <w:marBottom w:val="0"/>
                          <w:divBdr>
                            <w:top w:val="none" w:sz="0" w:space="0" w:color="auto"/>
                            <w:left w:val="none" w:sz="0" w:space="0" w:color="auto"/>
                            <w:bottom w:val="none" w:sz="0" w:space="0" w:color="auto"/>
                            <w:right w:val="none" w:sz="0" w:space="0" w:color="auto"/>
                          </w:divBdr>
                        </w:div>
                        <w:div w:id="1691568738">
                          <w:marLeft w:val="0"/>
                          <w:marRight w:val="0"/>
                          <w:marTop w:val="0"/>
                          <w:marBottom w:val="0"/>
                          <w:divBdr>
                            <w:top w:val="none" w:sz="0" w:space="0" w:color="auto"/>
                            <w:left w:val="none" w:sz="0" w:space="0" w:color="auto"/>
                            <w:bottom w:val="none" w:sz="0" w:space="0" w:color="auto"/>
                            <w:right w:val="none" w:sz="0" w:space="0" w:color="auto"/>
                          </w:divBdr>
                        </w:div>
                        <w:div w:id="670110247">
                          <w:marLeft w:val="0"/>
                          <w:marRight w:val="0"/>
                          <w:marTop w:val="0"/>
                          <w:marBottom w:val="0"/>
                          <w:divBdr>
                            <w:top w:val="none" w:sz="0" w:space="0" w:color="auto"/>
                            <w:left w:val="none" w:sz="0" w:space="0" w:color="auto"/>
                            <w:bottom w:val="none" w:sz="0" w:space="0" w:color="auto"/>
                            <w:right w:val="none" w:sz="0" w:space="0" w:color="auto"/>
                          </w:divBdr>
                        </w:div>
                        <w:div w:id="1903786044">
                          <w:marLeft w:val="0"/>
                          <w:marRight w:val="0"/>
                          <w:marTop w:val="0"/>
                          <w:marBottom w:val="0"/>
                          <w:divBdr>
                            <w:top w:val="none" w:sz="0" w:space="0" w:color="auto"/>
                            <w:left w:val="none" w:sz="0" w:space="0" w:color="auto"/>
                            <w:bottom w:val="none" w:sz="0" w:space="0" w:color="auto"/>
                            <w:right w:val="none" w:sz="0" w:space="0" w:color="auto"/>
                          </w:divBdr>
                        </w:div>
                        <w:div w:id="804081152">
                          <w:marLeft w:val="0"/>
                          <w:marRight w:val="0"/>
                          <w:marTop w:val="0"/>
                          <w:marBottom w:val="0"/>
                          <w:divBdr>
                            <w:top w:val="none" w:sz="0" w:space="0" w:color="auto"/>
                            <w:left w:val="none" w:sz="0" w:space="0" w:color="auto"/>
                            <w:bottom w:val="none" w:sz="0" w:space="0" w:color="auto"/>
                            <w:right w:val="none" w:sz="0" w:space="0" w:color="auto"/>
                          </w:divBdr>
                        </w:div>
                        <w:div w:id="1700353016">
                          <w:marLeft w:val="0"/>
                          <w:marRight w:val="0"/>
                          <w:marTop w:val="0"/>
                          <w:marBottom w:val="0"/>
                          <w:divBdr>
                            <w:top w:val="none" w:sz="0" w:space="0" w:color="auto"/>
                            <w:left w:val="none" w:sz="0" w:space="0" w:color="auto"/>
                            <w:bottom w:val="none" w:sz="0" w:space="0" w:color="auto"/>
                            <w:right w:val="none" w:sz="0" w:space="0" w:color="auto"/>
                          </w:divBdr>
                        </w:div>
                        <w:div w:id="4587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0716023">
      <w:bodyDiv w:val="1"/>
      <w:marLeft w:val="0"/>
      <w:marRight w:val="0"/>
      <w:marTop w:val="0"/>
      <w:marBottom w:val="0"/>
      <w:divBdr>
        <w:top w:val="none" w:sz="0" w:space="0" w:color="auto"/>
        <w:left w:val="none" w:sz="0" w:space="0" w:color="auto"/>
        <w:bottom w:val="none" w:sz="0" w:space="0" w:color="auto"/>
        <w:right w:val="none" w:sz="0" w:space="0" w:color="auto"/>
      </w:divBdr>
      <w:divsChild>
        <w:div w:id="859976393">
          <w:marLeft w:val="0"/>
          <w:marRight w:val="0"/>
          <w:marTop w:val="0"/>
          <w:marBottom w:val="0"/>
          <w:divBdr>
            <w:top w:val="none" w:sz="0" w:space="0" w:color="auto"/>
            <w:left w:val="none" w:sz="0" w:space="0" w:color="auto"/>
            <w:bottom w:val="none" w:sz="0" w:space="0" w:color="auto"/>
            <w:right w:val="none" w:sz="0" w:space="0" w:color="auto"/>
          </w:divBdr>
        </w:div>
        <w:div w:id="1481000880">
          <w:marLeft w:val="0"/>
          <w:marRight w:val="0"/>
          <w:marTop w:val="0"/>
          <w:marBottom w:val="0"/>
          <w:divBdr>
            <w:top w:val="none" w:sz="0" w:space="0" w:color="auto"/>
            <w:left w:val="none" w:sz="0" w:space="0" w:color="auto"/>
            <w:bottom w:val="none" w:sz="0" w:space="0" w:color="auto"/>
            <w:right w:val="none" w:sz="0" w:space="0" w:color="auto"/>
          </w:divBdr>
        </w:div>
        <w:div w:id="1180579422">
          <w:marLeft w:val="0"/>
          <w:marRight w:val="0"/>
          <w:marTop w:val="0"/>
          <w:marBottom w:val="0"/>
          <w:divBdr>
            <w:top w:val="none" w:sz="0" w:space="0" w:color="auto"/>
            <w:left w:val="none" w:sz="0" w:space="0" w:color="auto"/>
            <w:bottom w:val="none" w:sz="0" w:space="0" w:color="auto"/>
            <w:right w:val="none" w:sz="0" w:space="0" w:color="auto"/>
          </w:divBdr>
        </w:div>
        <w:div w:id="1504977777">
          <w:marLeft w:val="0"/>
          <w:marRight w:val="0"/>
          <w:marTop w:val="0"/>
          <w:marBottom w:val="0"/>
          <w:divBdr>
            <w:top w:val="none" w:sz="0" w:space="0" w:color="auto"/>
            <w:left w:val="none" w:sz="0" w:space="0" w:color="auto"/>
            <w:bottom w:val="none" w:sz="0" w:space="0" w:color="auto"/>
            <w:right w:val="none" w:sz="0" w:space="0" w:color="auto"/>
          </w:divBdr>
        </w:div>
        <w:div w:id="884366303">
          <w:marLeft w:val="0"/>
          <w:marRight w:val="0"/>
          <w:marTop w:val="0"/>
          <w:marBottom w:val="0"/>
          <w:divBdr>
            <w:top w:val="none" w:sz="0" w:space="0" w:color="auto"/>
            <w:left w:val="none" w:sz="0" w:space="0" w:color="auto"/>
            <w:bottom w:val="none" w:sz="0" w:space="0" w:color="auto"/>
            <w:right w:val="none" w:sz="0" w:space="0" w:color="auto"/>
          </w:divBdr>
        </w:div>
      </w:divsChild>
    </w:div>
    <w:div w:id="402685395">
      <w:bodyDiv w:val="1"/>
      <w:marLeft w:val="0"/>
      <w:marRight w:val="0"/>
      <w:marTop w:val="0"/>
      <w:marBottom w:val="0"/>
      <w:divBdr>
        <w:top w:val="none" w:sz="0" w:space="0" w:color="auto"/>
        <w:left w:val="none" w:sz="0" w:space="0" w:color="auto"/>
        <w:bottom w:val="none" w:sz="0" w:space="0" w:color="auto"/>
        <w:right w:val="none" w:sz="0" w:space="0" w:color="auto"/>
      </w:divBdr>
      <w:divsChild>
        <w:div w:id="1150749874">
          <w:marLeft w:val="0"/>
          <w:marRight w:val="0"/>
          <w:marTop w:val="0"/>
          <w:marBottom w:val="0"/>
          <w:divBdr>
            <w:top w:val="none" w:sz="0" w:space="0" w:color="auto"/>
            <w:left w:val="none" w:sz="0" w:space="0" w:color="auto"/>
            <w:bottom w:val="none" w:sz="0" w:space="0" w:color="auto"/>
            <w:right w:val="none" w:sz="0" w:space="0" w:color="auto"/>
          </w:divBdr>
        </w:div>
        <w:div w:id="566960164">
          <w:marLeft w:val="0"/>
          <w:marRight w:val="0"/>
          <w:marTop w:val="0"/>
          <w:marBottom w:val="0"/>
          <w:divBdr>
            <w:top w:val="none" w:sz="0" w:space="0" w:color="auto"/>
            <w:left w:val="none" w:sz="0" w:space="0" w:color="auto"/>
            <w:bottom w:val="none" w:sz="0" w:space="0" w:color="auto"/>
            <w:right w:val="none" w:sz="0" w:space="0" w:color="auto"/>
          </w:divBdr>
        </w:div>
        <w:div w:id="74013449">
          <w:marLeft w:val="0"/>
          <w:marRight w:val="0"/>
          <w:marTop w:val="0"/>
          <w:marBottom w:val="0"/>
          <w:divBdr>
            <w:top w:val="none" w:sz="0" w:space="0" w:color="auto"/>
            <w:left w:val="none" w:sz="0" w:space="0" w:color="auto"/>
            <w:bottom w:val="none" w:sz="0" w:space="0" w:color="auto"/>
            <w:right w:val="none" w:sz="0" w:space="0" w:color="auto"/>
          </w:divBdr>
        </w:div>
        <w:div w:id="96220134">
          <w:marLeft w:val="0"/>
          <w:marRight w:val="0"/>
          <w:marTop w:val="0"/>
          <w:marBottom w:val="0"/>
          <w:divBdr>
            <w:top w:val="none" w:sz="0" w:space="0" w:color="auto"/>
            <w:left w:val="none" w:sz="0" w:space="0" w:color="auto"/>
            <w:bottom w:val="none" w:sz="0" w:space="0" w:color="auto"/>
            <w:right w:val="none" w:sz="0" w:space="0" w:color="auto"/>
          </w:divBdr>
        </w:div>
      </w:divsChild>
    </w:div>
    <w:div w:id="480121966">
      <w:bodyDiv w:val="1"/>
      <w:marLeft w:val="0"/>
      <w:marRight w:val="0"/>
      <w:marTop w:val="0"/>
      <w:marBottom w:val="0"/>
      <w:divBdr>
        <w:top w:val="none" w:sz="0" w:space="0" w:color="auto"/>
        <w:left w:val="none" w:sz="0" w:space="0" w:color="auto"/>
        <w:bottom w:val="none" w:sz="0" w:space="0" w:color="auto"/>
        <w:right w:val="none" w:sz="0" w:space="0" w:color="auto"/>
      </w:divBdr>
      <w:divsChild>
        <w:div w:id="633172304">
          <w:marLeft w:val="0"/>
          <w:marRight w:val="0"/>
          <w:marTop w:val="0"/>
          <w:marBottom w:val="0"/>
          <w:divBdr>
            <w:top w:val="none" w:sz="0" w:space="0" w:color="auto"/>
            <w:left w:val="none" w:sz="0" w:space="0" w:color="auto"/>
            <w:bottom w:val="none" w:sz="0" w:space="0" w:color="auto"/>
            <w:right w:val="none" w:sz="0" w:space="0" w:color="auto"/>
          </w:divBdr>
        </w:div>
        <w:div w:id="1133672110">
          <w:marLeft w:val="0"/>
          <w:marRight w:val="0"/>
          <w:marTop w:val="0"/>
          <w:marBottom w:val="0"/>
          <w:divBdr>
            <w:top w:val="none" w:sz="0" w:space="0" w:color="auto"/>
            <w:left w:val="none" w:sz="0" w:space="0" w:color="auto"/>
            <w:bottom w:val="none" w:sz="0" w:space="0" w:color="auto"/>
            <w:right w:val="none" w:sz="0" w:space="0" w:color="auto"/>
          </w:divBdr>
        </w:div>
      </w:divsChild>
    </w:div>
    <w:div w:id="599997382">
      <w:bodyDiv w:val="1"/>
      <w:marLeft w:val="0"/>
      <w:marRight w:val="0"/>
      <w:marTop w:val="0"/>
      <w:marBottom w:val="0"/>
      <w:divBdr>
        <w:top w:val="none" w:sz="0" w:space="0" w:color="auto"/>
        <w:left w:val="none" w:sz="0" w:space="0" w:color="auto"/>
        <w:bottom w:val="none" w:sz="0" w:space="0" w:color="auto"/>
        <w:right w:val="none" w:sz="0" w:space="0" w:color="auto"/>
      </w:divBdr>
      <w:divsChild>
        <w:div w:id="1786193086">
          <w:marLeft w:val="0"/>
          <w:marRight w:val="0"/>
          <w:marTop w:val="0"/>
          <w:marBottom w:val="0"/>
          <w:divBdr>
            <w:top w:val="none" w:sz="0" w:space="0" w:color="auto"/>
            <w:left w:val="none" w:sz="0" w:space="0" w:color="auto"/>
            <w:bottom w:val="none" w:sz="0" w:space="0" w:color="auto"/>
            <w:right w:val="none" w:sz="0" w:space="0" w:color="auto"/>
          </w:divBdr>
          <w:divsChild>
            <w:div w:id="914897503">
              <w:marLeft w:val="0"/>
              <w:marRight w:val="0"/>
              <w:marTop w:val="0"/>
              <w:marBottom w:val="0"/>
              <w:divBdr>
                <w:top w:val="none" w:sz="0" w:space="0" w:color="auto"/>
                <w:left w:val="none" w:sz="0" w:space="0" w:color="auto"/>
                <w:bottom w:val="none" w:sz="0" w:space="0" w:color="auto"/>
                <w:right w:val="none" w:sz="0" w:space="0" w:color="auto"/>
              </w:divBdr>
              <w:divsChild>
                <w:div w:id="1151945271">
                  <w:marLeft w:val="0"/>
                  <w:marRight w:val="0"/>
                  <w:marTop w:val="0"/>
                  <w:marBottom w:val="0"/>
                  <w:divBdr>
                    <w:top w:val="none" w:sz="0" w:space="0" w:color="auto"/>
                    <w:left w:val="none" w:sz="0" w:space="0" w:color="auto"/>
                    <w:bottom w:val="none" w:sz="0" w:space="0" w:color="auto"/>
                    <w:right w:val="none" w:sz="0" w:space="0" w:color="auto"/>
                  </w:divBdr>
                  <w:divsChild>
                    <w:div w:id="2070414830">
                      <w:marLeft w:val="0"/>
                      <w:marRight w:val="0"/>
                      <w:marTop w:val="0"/>
                      <w:marBottom w:val="0"/>
                      <w:divBdr>
                        <w:top w:val="none" w:sz="0" w:space="0" w:color="auto"/>
                        <w:left w:val="none" w:sz="0" w:space="0" w:color="auto"/>
                        <w:bottom w:val="none" w:sz="0" w:space="0" w:color="auto"/>
                        <w:right w:val="none" w:sz="0" w:space="0" w:color="auto"/>
                      </w:divBdr>
                    </w:div>
                    <w:div w:id="11175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244299">
      <w:bodyDiv w:val="1"/>
      <w:marLeft w:val="0"/>
      <w:marRight w:val="0"/>
      <w:marTop w:val="0"/>
      <w:marBottom w:val="0"/>
      <w:divBdr>
        <w:top w:val="none" w:sz="0" w:space="0" w:color="auto"/>
        <w:left w:val="none" w:sz="0" w:space="0" w:color="auto"/>
        <w:bottom w:val="none" w:sz="0" w:space="0" w:color="auto"/>
        <w:right w:val="none" w:sz="0" w:space="0" w:color="auto"/>
      </w:divBdr>
      <w:divsChild>
        <w:div w:id="1669867017">
          <w:marLeft w:val="0"/>
          <w:marRight w:val="0"/>
          <w:marTop w:val="0"/>
          <w:marBottom w:val="0"/>
          <w:divBdr>
            <w:top w:val="none" w:sz="0" w:space="0" w:color="auto"/>
            <w:left w:val="none" w:sz="0" w:space="0" w:color="auto"/>
            <w:bottom w:val="none" w:sz="0" w:space="0" w:color="auto"/>
            <w:right w:val="none" w:sz="0" w:space="0" w:color="auto"/>
          </w:divBdr>
          <w:divsChild>
            <w:div w:id="1273392575">
              <w:marLeft w:val="0"/>
              <w:marRight w:val="0"/>
              <w:marTop w:val="0"/>
              <w:marBottom w:val="0"/>
              <w:divBdr>
                <w:top w:val="none" w:sz="0" w:space="0" w:color="auto"/>
                <w:left w:val="none" w:sz="0" w:space="0" w:color="auto"/>
                <w:bottom w:val="none" w:sz="0" w:space="0" w:color="auto"/>
                <w:right w:val="none" w:sz="0" w:space="0" w:color="auto"/>
              </w:divBdr>
              <w:divsChild>
                <w:div w:id="1799450023">
                  <w:marLeft w:val="0"/>
                  <w:marRight w:val="0"/>
                  <w:marTop w:val="0"/>
                  <w:marBottom w:val="0"/>
                  <w:divBdr>
                    <w:top w:val="none" w:sz="0" w:space="0" w:color="auto"/>
                    <w:left w:val="none" w:sz="0" w:space="0" w:color="auto"/>
                    <w:bottom w:val="none" w:sz="0" w:space="0" w:color="auto"/>
                    <w:right w:val="none" w:sz="0" w:space="0" w:color="auto"/>
                  </w:divBdr>
                  <w:divsChild>
                    <w:div w:id="1268076283">
                      <w:marLeft w:val="0"/>
                      <w:marRight w:val="0"/>
                      <w:marTop w:val="0"/>
                      <w:marBottom w:val="0"/>
                      <w:divBdr>
                        <w:top w:val="none" w:sz="0" w:space="0" w:color="auto"/>
                        <w:left w:val="none" w:sz="0" w:space="0" w:color="auto"/>
                        <w:bottom w:val="none" w:sz="0" w:space="0" w:color="auto"/>
                        <w:right w:val="none" w:sz="0" w:space="0" w:color="auto"/>
                      </w:divBdr>
                    </w:div>
                    <w:div w:id="370157623">
                      <w:marLeft w:val="0"/>
                      <w:marRight w:val="0"/>
                      <w:marTop w:val="0"/>
                      <w:marBottom w:val="0"/>
                      <w:divBdr>
                        <w:top w:val="none" w:sz="0" w:space="0" w:color="auto"/>
                        <w:left w:val="none" w:sz="0" w:space="0" w:color="auto"/>
                        <w:bottom w:val="none" w:sz="0" w:space="0" w:color="auto"/>
                        <w:right w:val="none" w:sz="0" w:space="0" w:color="auto"/>
                      </w:divBdr>
                    </w:div>
                    <w:div w:id="1295060272">
                      <w:marLeft w:val="0"/>
                      <w:marRight w:val="0"/>
                      <w:marTop w:val="0"/>
                      <w:marBottom w:val="0"/>
                      <w:divBdr>
                        <w:top w:val="none" w:sz="0" w:space="0" w:color="auto"/>
                        <w:left w:val="none" w:sz="0" w:space="0" w:color="auto"/>
                        <w:bottom w:val="none" w:sz="0" w:space="0" w:color="auto"/>
                        <w:right w:val="none" w:sz="0" w:space="0" w:color="auto"/>
                      </w:divBdr>
                    </w:div>
                    <w:div w:id="2122532613">
                      <w:marLeft w:val="0"/>
                      <w:marRight w:val="0"/>
                      <w:marTop w:val="0"/>
                      <w:marBottom w:val="0"/>
                      <w:divBdr>
                        <w:top w:val="none" w:sz="0" w:space="0" w:color="auto"/>
                        <w:left w:val="none" w:sz="0" w:space="0" w:color="auto"/>
                        <w:bottom w:val="none" w:sz="0" w:space="0" w:color="auto"/>
                        <w:right w:val="none" w:sz="0" w:space="0" w:color="auto"/>
                      </w:divBdr>
                    </w:div>
                    <w:div w:id="821312258">
                      <w:marLeft w:val="0"/>
                      <w:marRight w:val="0"/>
                      <w:marTop w:val="0"/>
                      <w:marBottom w:val="0"/>
                      <w:divBdr>
                        <w:top w:val="none" w:sz="0" w:space="0" w:color="auto"/>
                        <w:left w:val="none" w:sz="0" w:space="0" w:color="auto"/>
                        <w:bottom w:val="none" w:sz="0" w:space="0" w:color="auto"/>
                        <w:right w:val="none" w:sz="0" w:space="0" w:color="auto"/>
                      </w:divBdr>
                    </w:div>
                    <w:div w:id="118502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141611">
      <w:bodyDiv w:val="1"/>
      <w:marLeft w:val="0"/>
      <w:marRight w:val="0"/>
      <w:marTop w:val="0"/>
      <w:marBottom w:val="0"/>
      <w:divBdr>
        <w:top w:val="none" w:sz="0" w:space="0" w:color="auto"/>
        <w:left w:val="none" w:sz="0" w:space="0" w:color="auto"/>
        <w:bottom w:val="none" w:sz="0" w:space="0" w:color="auto"/>
        <w:right w:val="none" w:sz="0" w:space="0" w:color="auto"/>
      </w:divBdr>
      <w:divsChild>
        <w:div w:id="340204739">
          <w:marLeft w:val="0"/>
          <w:marRight w:val="0"/>
          <w:marTop w:val="0"/>
          <w:marBottom w:val="0"/>
          <w:divBdr>
            <w:top w:val="none" w:sz="0" w:space="0" w:color="auto"/>
            <w:left w:val="none" w:sz="0" w:space="0" w:color="auto"/>
            <w:bottom w:val="none" w:sz="0" w:space="0" w:color="auto"/>
            <w:right w:val="none" w:sz="0" w:space="0" w:color="auto"/>
          </w:divBdr>
        </w:div>
        <w:div w:id="299531447">
          <w:marLeft w:val="0"/>
          <w:marRight w:val="0"/>
          <w:marTop w:val="0"/>
          <w:marBottom w:val="0"/>
          <w:divBdr>
            <w:top w:val="none" w:sz="0" w:space="0" w:color="auto"/>
            <w:left w:val="none" w:sz="0" w:space="0" w:color="auto"/>
            <w:bottom w:val="none" w:sz="0" w:space="0" w:color="auto"/>
            <w:right w:val="none" w:sz="0" w:space="0" w:color="auto"/>
          </w:divBdr>
          <w:divsChild>
            <w:div w:id="1734423843">
              <w:marLeft w:val="0"/>
              <w:marRight w:val="0"/>
              <w:marTop w:val="0"/>
              <w:marBottom w:val="0"/>
              <w:divBdr>
                <w:top w:val="none" w:sz="0" w:space="0" w:color="auto"/>
                <w:left w:val="none" w:sz="0" w:space="0" w:color="auto"/>
                <w:bottom w:val="none" w:sz="0" w:space="0" w:color="auto"/>
                <w:right w:val="none" w:sz="0" w:space="0" w:color="auto"/>
              </w:divBdr>
            </w:div>
            <w:div w:id="71010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766663">
      <w:bodyDiv w:val="1"/>
      <w:marLeft w:val="0"/>
      <w:marRight w:val="0"/>
      <w:marTop w:val="0"/>
      <w:marBottom w:val="0"/>
      <w:divBdr>
        <w:top w:val="none" w:sz="0" w:space="0" w:color="auto"/>
        <w:left w:val="none" w:sz="0" w:space="0" w:color="auto"/>
        <w:bottom w:val="none" w:sz="0" w:space="0" w:color="auto"/>
        <w:right w:val="none" w:sz="0" w:space="0" w:color="auto"/>
      </w:divBdr>
      <w:divsChild>
        <w:div w:id="1711567898">
          <w:marLeft w:val="0"/>
          <w:marRight w:val="0"/>
          <w:marTop w:val="0"/>
          <w:marBottom w:val="0"/>
          <w:divBdr>
            <w:top w:val="none" w:sz="0" w:space="0" w:color="auto"/>
            <w:left w:val="none" w:sz="0" w:space="0" w:color="auto"/>
            <w:bottom w:val="none" w:sz="0" w:space="0" w:color="auto"/>
            <w:right w:val="none" w:sz="0" w:space="0" w:color="auto"/>
          </w:divBdr>
        </w:div>
        <w:div w:id="624892258">
          <w:marLeft w:val="0"/>
          <w:marRight w:val="0"/>
          <w:marTop w:val="0"/>
          <w:marBottom w:val="0"/>
          <w:divBdr>
            <w:top w:val="none" w:sz="0" w:space="0" w:color="auto"/>
            <w:left w:val="none" w:sz="0" w:space="0" w:color="auto"/>
            <w:bottom w:val="none" w:sz="0" w:space="0" w:color="auto"/>
            <w:right w:val="none" w:sz="0" w:space="0" w:color="auto"/>
          </w:divBdr>
        </w:div>
        <w:div w:id="1728454496">
          <w:marLeft w:val="0"/>
          <w:marRight w:val="0"/>
          <w:marTop w:val="0"/>
          <w:marBottom w:val="0"/>
          <w:divBdr>
            <w:top w:val="none" w:sz="0" w:space="0" w:color="auto"/>
            <w:left w:val="none" w:sz="0" w:space="0" w:color="auto"/>
            <w:bottom w:val="none" w:sz="0" w:space="0" w:color="auto"/>
            <w:right w:val="none" w:sz="0" w:space="0" w:color="auto"/>
          </w:divBdr>
        </w:div>
        <w:div w:id="917832604">
          <w:marLeft w:val="0"/>
          <w:marRight w:val="0"/>
          <w:marTop w:val="0"/>
          <w:marBottom w:val="0"/>
          <w:divBdr>
            <w:top w:val="none" w:sz="0" w:space="0" w:color="auto"/>
            <w:left w:val="none" w:sz="0" w:space="0" w:color="auto"/>
            <w:bottom w:val="none" w:sz="0" w:space="0" w:color="auto"/>
            <w:right w:val="none" w:sz="0" w:space="0" w:color="auto"/>
          </w:divBdr>
        </w:div>
        <w:div w:id="324282138">
          <w:marLeft w:val="0"/>
          <w:marRight w:val="0"/>
          <w:marTop w:val="0"/>
          <w:marBottom w:val="0"/>
          <w:divBdr>
            <w:top w:val="none" w:sz="0" w:space="0" w:color="auto"/>
            <w:left w:val="none" w:sz="0" w:space="0" w:color="auto"/>
            <w:bottom w:val="none" w:sz="0" w:space="0" w:color="auto"/>
            <w:right w:val="none" w:sz="0" w:space="0" w:color="auto"/>
          </w:divBdr>
        </w:div>
      </w:divsChild>
    </w:div>
    <w:div w:id="1174223572">
      <w:bodyDiv w:val="1"/>
      <w:marLeft w:val="0"/>
      <w:marRight w:val="0"/>
      <w:marTop w:val="0"/>
      <w:marBottom w:val="0"/>
      <w:divBdr>
        <w:top w:val="none" w:sz="0" w:space="0" w:color="auto"/>
        <w:left w:val="none" w:sz="0" w:space="0" w:color="auto"/>
        <w:bottom w:val="none" w:sz="0" w:space="0" w:color="auto"/>
        <w:right w:val="none" w:sz="0" w:space="0" w:color="auto"/>
      </w:divBdr>
      <w:divsChild>
        <w:div w:id="934903654">
          <w:marLeft w:val="0"/>
          <w:marRight w:val="0"/>
          <w:marTop w:val="0"/>
          <w:marBottom w:val="0"/>
          <w:divBdr>
            <w:top w:val="none" w:sz="0" w:space="0" w:color="auto"/>
            <w:left w:val="none" w:sz="0" w:space="0" w:color="auto"/>
            <w:bottom w:val="none" w:sz="0" w:space="0" w:color="auto"/>
            <w:right w:val="none" w:sz="0" w:space="0" w:color="auto"/>
          </w:divBdr>
        </w:div>
        <w:div w:id="388958641">
          <w:marLeft w:val="0"/>
          <w:marRight w:val="0"/>
          <w:marTop w:val="0"/>
          <w:marBottom w:val="0"/>
          <w:divBdr>
            <w:top w:val="none" w:sz="0" w:space="0" w:color="auto"/>
            <w:left w:val="none" w:sz="0" w:space="0" w:color="auto"/>
            <w:bottom w:val="none" w:sz="0" w:space="0" w:color="auto"/>
            <w:right w:val="none" w:sz="0" w:space="0" w:color="auto"/>
          </w:divBdr>
        </w:div>
      </w:divsChild>
    </w:div>
    <w:div w:id="1225606520">
      <w:bodyDiv w:val="1"/>
      <w:marLeft w:val="0"/>
      <w:marRight w:val="0"/>
      <w:marTop w:val="0"/>
      <w:marBottom w:val="0"/>
      <w:divBdr>
        <w:top w:val="none" w:sz="0" w:space="0" w:color="auto"/>
        <w:left w:val="none" w:sz="0" w:space="0" w:color="auto"/>
        <w:bottom w:val="none" w:sz="0" w:space="0" w:color="auto"/>
        <w:right w:val="none" w:sz="0" w:space="0" w:color="auto"/>
      </w:divBdr>
      <w:divsChild>
        <w:div w:id="830410762">
          <w:marLeft w:val="0"/>
          <w:marRight w:val="0"/>
          <w:marTop w:val="0"/>
          <w:marBottom w:val="0"/>
          <w:divBdr>
            <w:top w:val="none" w:sz="0" w:space="0" w:color="auto"/>
            <w:left w:val="none" w:sz="0" w:space="0" w:color="auto"/>
            <w:bottom w:val="none" w:sz="0" w:space="0" w:color="auto"/>
            <w:right w:val="none" w:sz="0" w:space="0" w:color="auto"/>
          </w:divBdr>
        </w:div>
        <w:div w:id="1281034389">
          <w:marLeft w:val="0"/>
          <w:marRight w:val="0"/>
          <w:marTop w:val="0"/>
          <w:marBottom w:val="0"/>
          <w:divBdr>
            <w:top w:val="none" w:sz="0" w:space="0" w:color="auto"/>
            <w:left w:val="none" w:sz="0" w:space="0" w:color="auto"/>
            <w:bottom w:val="none" w:sz="0" w:space="0" w:color="auto"/>
            <w:right w:val="none" w:sz="0" w:space="0" w:color="auto"/>
          </w:divBdr>
        </w:div>
        <w:div w:id="1317539656">
          <w:marLeft w:val="0"/>
          <w:marRight w:val="0"/>
          <w:marTop w:val="0"/>
          <w:marBottom w:val="0"/>
          <w:divBdr>
            <w:top w:val="none" w:sz="0" w:space="0" w:color="auto"/>
            <w:left w:val="none" w:sz="0" w:space="0" w:color="auto"/>
            <w:bottom w:val="none" w:sz="0" w:space="0" w:color="auto"/>
            <w:right w:val="none" w:sz="0" w:space="0" w:color="auto"/>
          </w:divBdr>
        </w:div>
      </w:divsChild>
    </w:div>
    <w:div w:id="1268659408">
      <w:bodyDiv w:val="1"/>
      <w:marLeft w:val="0"/>
      <w:marRight w:val="0"/>
      <w:marTop w:val="0"/>
      <w:marBottom w:val="0"/>
      <w:divBdr>
        <w:top w:val="none" w:sz="0" w:space="0" w:color="auto"/>
        <w:left w:val="none" w:sz="0" w:space="0" w:color="auto"/>
        <w:bottom w:val="none" w:sz="0" w:space="0" w:color="auto"/>
        <w:right w:val="none" w:sz="0" w:space="0" w:color="auto"/>
      </w:divBdr>
      <w:divsChild>
        <w:div w:id="1406611328">
          <w:marLeft w:val="0"/>
          <w:marRight w:val="0"/>
          <w:marTop w:val="0"/>
          <w:marBottom w:val="0"/>
          <w:divBdr>
            <w:top w:val="none" w:sz="0" w:space="0" w:color="auto"/>
            <w:left w:val="none" w:sz="0" w:space="0" w:color="auto"/>
            <w:bottom w:val="none" w:sz="0" w:space="0" w:color="auto"/>
            <w:right w:val="none" w:sz="0" w:space="0" w:color="auto"/>
          </w:divBdr>
          <w:divsChild>
            <w:div w:id="785733627">
              <w:marLeft w:val="0"/>
              <w:marRight w:val="0"/>
              <w:marTop w:val="0"/>
              <w:marBottom w:val="0"/>
              <w:divBdr>
                <w:top w:val="none" w:sz="0" w:space="0" w:color="auto"/>
                <w:left w:val="none" w:sz="0" w:space="0" w:color="auto"/>
                <w:bottom w:val="none" w:sz="0" w:space="0" w:color="auto"/>
                <w:right w:val="none" w:sz="0" w:space="0" w:color="auto"/>
              </w:divBdr>
              <w:divsChild>
                <w:div w:id="41101553">
                  <w:marLeft w:val="0"/>
                  <w:marRight w:val="0"/>
                  <w:marTop w:val="0"/>
                  <w:marBottom w:val="0"/>
                  <w:divBdr>
                    <w:top w:val="none" w:sz="0" w:space="0" w:color="auto"/>
                    <w:left w:val="none" w:sz="0" w:space="0" w:color="auto"/>
                    <w:bottom w:val="none" w:sz="0" w:space="0" w:color="auto"/>
                    <w:right w:val="none" w:sz="0" w:space="0" w:color="auto"/>
                  </w:divBdr>
                  <w:divsChild>
                    <w:div w:id="1148741561">
                      <w:marLeft w:val="0"/>
                      <w:marRight w:val="0"/>
                      <w:marTop w:val="0"/>
                      <w:marBottom w:val="0"/>
                      <w:divBdr>
                        <w:top w:val="none" w:sz="0" w:space="0" w:color="auto"/>
                        <w:left w:val="none" w:sz="0" w:space="0" w:color="auto"/>
                        <w:bottom w:val="none" w:sz="0" w:space="0" w:color="auto"/>
                        <w:right w:val="none" w:sz="0" w:space="0" w:color="auto"/>
                      </w:divBdr>
                      <w:divsChild>
                        <w:div w:id="588658533">
                          <w:marLeft w:val="0"/>
                          <w:marRight w:val="0"/>
                          <w:marTop w:val="0"/>
                          <w:marBottom w:val="0"/>
                          <w:divBdr>
                            <w:top w:val="none" w:sz="0" w:space="0" w:color="auto"/>
                            <w:left w:val="none" w:sz="0" w:space="0" w:color="auto"/>
                            <w:bottom w:val="none" w:sz="0" w:space="0" w:color="auto"/>
                            <w:right w:val="none" w:sz="0" w:space="0" w:color="auto"/>
                          </w:divBdr>
                        </w:div>
                        <w:div w:id="1157116376">
                          <w:marLeft w:val="0"/>
                          <w:marRight w:val="0"/>
                          <w:marTop w:val="0"/>
                          <w:marBottom w:val="0"/>
                          <w:divBdr>
                            <w:top w:val="none" w:sz="0" w:space="0" w:color="auto"/>
                            <w:left w:val="none" w:sz="0" w:space="0" w:color="auto"/>
                            <w:bottom w:val="none" w:sz="0" w:space="0" w:color="auto"/>
                            <w:right w:val="none" w:sz="0" w:space="0" w:color="auto"/>
                          </w:divBdr>
                        </w:div>
                      </w:divsChild>
                    </w:div>
                    <w:div w:id="1352221873">
                      <w:marLeft w:val="0"/>
                      <w:marRight w:val="0"/>
                      <w:marTop w:val="0"/>
                      <w:marBottom w:val="0"/>
                      <w:divBdr>
                        <w:top w:val="none" w:sz="0" w:space="0" w:color="auto"/>
                        <w:left w:val="none" w:sz="0" w:space="0" w:color="auto"/>
                        <w:bottom w:val="none" w:sz="0" w:space="0" w:color="auto"/>
                        <w:right w:val="none" w:sz="0" w:space="0" w:color="auto"/>
                      </w:divBdr>
                    </w:div>
                    <w:div w:id="123077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403015">
      <w:bodyDiv w:val="1"/>
      <w:marLeft w:val="0"/>
      <w:marRight w:val="0"/>
      <w:marTop w:val="0"/>
      <w:marBottom w:val="0"/>
      <w:divBdr>
        <w:top w:val="none" w:sz="0" w:space="0" w:color="auto"/>
        <w:left w:val="none" w:sz="0" w:space="0" w:color="auto"/>
        <w:bottom w:val="none" w:sz="0" w:space="0" w:color="auto"/>
        <w:right w:val="none" w:sz="0" w:space="0" w:color="auto"/>
      </w:divBdr>
      <w:divsChild>
        <w:div w:id="1468476911">
          <w:marLeft w:val="0"/>
          <w:marRight w:val="0"/>
          <w:marTop w:val="0"/>
          <w:marBottom w:val="0"/>
          <w:divBdr>
            <w:top w:val="none" w:sz="0" w:space="0" w:color="auto"/>
            <w:left w:val="none" w:sz="0" w:space="0" w:color="auto"/>
            <w:bottom w:val="none" w:sz="0" w:space="0" w:color="auto"/>
            <w:right w:val="none" w:sz="0" w:space="0" w:color="auto"/>
          </w:divBdr>
          <w:divsChild>
            <w:div w:id="2080908276">
              <w:marLeft w:val="0"/>
              <w:marRight w:val="0"/>
              <w:marTop w:val="0"/>
              <w:marBottom w:val="0"/>
              <w:divBdr>
                <w:top w:val="none" w:sz="0" w:space="0" w:color="auto"/>
                <w:left w:val="none" w:sz="0" w:space="0" w:color="auto"/>
                <w:bottom w:val="none" w:sz="0" w:space="0" w:color="auto"/>
                <w:right w:val="none" w:sz="0" w:space="0" w:color="auto"/>
              </w:divBdr>
              <w:divsChild>
                <w:div w:id="543754531">
                  <w:marLeft w:val="0"/>
                  <w:marRight w:val="0"/>
                  <w:marTop w:val="0"/>
                  <w:marBottom w:val="0"/>
                  <w:divBdr>
                    <w:top w:val="none" w:sz="0" w:space="0" w:color="auto"/>
                    <w:left w:val="none" w:sz="0" w:space="0" w:color="auto"/>
                    <w:bottom w:val="none" w:sz="0" w:space="0" w:color="auto"/>
                    <w:right w:val="none" w:sz="0" w:space="0" w:color="auto"/>
                  </w:divBdr>
                  <w:divsChild>
                    <w:div w:id="1304849717">
                      <w:marLeft w:val="0"/>
                      <w:marRight w:val="0"/>
                      <w:marTop w:val="0"/>
                      <w:marBottom w:val="0"/>
                      <w:divBdr>
                        <w:top w:val="none" w:sz="0" w:space="0" w:color="auto"/>
                        <w:left w:val="none" w:sz="0" w:space="0" w:color="auto"/>
                        <w:bottom w:val="none" w:sz="0" w:space="0" w:color="auto"/>
                        <w:right w:val="none" w:sz="0" w:space="0" w:color="auto"/>
                      </w:divBdr>
                    </w:div>
                    <w:div w:id="91910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822033">
      <w:bodyDiv w:val="1"/>
      <w:marLeft w:val="0"/>
      <w:marRight w:val="0"/>
      <w:marTop w:val="0"/>
      <w:marBottom w:val="0"/>
      <w:divBdr>
        <w:top w:val="none" w:sz="0" w:space="0" w:color="auto"/>
        <w:left w:val="none" w:sz="0" w:space="0" w:color="auto"/>
        <w:bottom w:val="none" w:sz="0" w:space="0" w:color="auto"/>
        <w:right w:val="none" w:sz="0" w:space="0" w:color="auto"/>
      </w:divBdr>
      <w:divsChild>
        <w:div w:id="1462186311">
          <w:marLeft w:val="0"/>
          <w:marRight w:val="0"/>
          <w:marTop w:val="0"/>
          <w:marBottom w:val="0"/>
          <w:divBdr>
            <w:top w:val="none" w:sz="0" w:space="0" w:color="auto"/>
            <w:left w:val="none" w:sz="0" w:space="0" w:color="auto"/>
            <w:bottom w:val="none" w:sz="0" w:space="0" w:color="auto"/>
            <w:right w:val="none" w:sz="0" w:space="0" w:color="auto"/>
          </w:divBdr>
        </w:div>
        <w:div w:id="115686621">
          <w:marLeft w:val="0"/>
          <w:marRight w:val="0"/>
          <w:marTop w:val="0"/>
          <w:marBottom w:val="0"/>
          <w:divBdr>
            <w:top w:val="none" w:sz="0" w:space="0" w:color="auto"/>
            <w:left w:val="none" w:sz="0" w:space="0" w:color="auto"/>
            <w:bottom w:val="none" w:sz="0" w:space="0" w:color="auto"/>
            <w:right w:val="none" w:sz="0" w:space="0" w:color="auto"/>
          </w:divBdr>
        </w:div>
        <w:div w:id="19556082">
          <w:marLeft w:val="0"/>
          <w:marRight w:val="0"/>
          <w:marTop w:val="0"/>
          <w:marBottom w:val="0"/>
          <w:divBdr>
            <w:top w:val="none" w:sz="0" w:space="0" w:color="auto"/>
            <w:left w:val="none" w:sz="0" w:space="0" w:color="auto"/>
            <w:bottom w:val="none" w:sz="0" w:space="0" w:color="auto"/>
            <w:right w:val="none" w:sz="0" w:space="0" w:color="auto"/>
          </w:divBdr>
        </w:div>
        <w:div w:id="1906914765">
          <w:marLeft w:val="0"/>
          <w:marRight w:val="0"/>
          <w:marTop w:val="0"/>
          <w:marBottom w:val="0"/>
          <w:divBdr>
            <w:top w:val="none" w:sz="0" w:space="0" w:color="auto"/>
            <w:left w:val="none" w:sz="0" w:space="0" w:color="auto"/>
            <w:bottom w:val="none" w:sz="0" w:space="0" w:color="auto"/>
            <w:right w:val="none" w:sz="0" w:space="0" w:color="auto"/>
          </w:divBdr>
        </w:div>
        <w:div w:id="270892253">
          <w:marLeft w:val="0"/>
          <w:marRight w:val="0"/>
          <w:marTop w:val="0"/>
          <w:marBottom w:val="0"/>
          <w:divBdr>
            <w:top w:val="none" w:sz="0" w:space="0" w:color="auto"/>
            <w:left w:val="none" w:sz="0" w:space="0" w:color="auto"/>
            <w:bottom w:val="none" w:sz="0" w:space="0" w:color="auto"/>
            <w:right w:val="none" w:sz="0" w:space="0" w:color="auto"/>
          </w:divBdr>
        </w:div>
        <w:div w:id="1592396586">
          <w:marLeft w:val="0"/>
          <w:marRight w:val="0"/>
          <w:marTop w:val="0"/>
          <w:marBottom w:val="0"/>
          <w:divBdr>
            <w:top w:val="none" w:sz="0" w:space="0" w:color="auto"/>
            <w:left w:val="none" w:sz="0" w:space="0" w:color="auto"/>
            <w:bottom w:val="none" w:sz="0" w:space="0" w:color="auto"/>
            <w:right w:val="none" w:sz="0" w:space="0" w:color="auto"/>
          </w:divBdr>
        </w:div>
      </w:divsChild>
    </w:div>
    <w:div w:id="1651861075">
      <w:bodyDiv w:val="1"/>
      <w:marLeft w:val="0"/>
      <w:marRight w:val="0"/>
      <w:marTop w:val="0"/>
      <w:marBottom w:val="0"/>
      <w:divBdr>
        <w:top w:val="none" w:sz="0" w:space="0" w:color="auto"/>
        <w:left w:val="none" w:sz="0" w:space="0" w:color="auto"/>
        <w:bottom w:val="none" w:sz="0" w:space="0" w:color="auto"/>
        <w:right w:val="none" w:sz="0" w:space="0" w:color="auto"/>
      </w:divBdr>
      <w:divsChild>
        <w:div w:id="876505577">
          <w:marLeft w:val="0"/>
          <w:marRight w:val="0"/>
          <w:marTop w:val="0"/>
          <w:marBottom w:val="0"/>
          <w:divBdr>
            <w:top w:val="none" w:sz="0" w:space="0" w:color="auto"/>
            <w:left w:val="none" w:sz="0" w:space="0" w:color="auto"/>
            <w:bottom w:val="none" w:sz="0" w:space="0" w:color="auto"/>
            <w:right w:val="none" w:sz="0" w:space="0" w:color="auto"/>
          </w:divBdr>
        </w:div>
        <w:div w:id="886182872">
          <w:marLeft w:val="0"/>
          <w:marRight w:val="0"/>
          <w:marTop w:val="0"/>
          <w:marBottom w:val="0"/>
          <w:divBdr>
            <w:top w:val="none" w:sz="0" w:space="0" w:color="auto"/>
            <w:left w:val="none" w:sz="0" w:space="0" w:color="auto"/>
            <w:bottom w:val="none" w:sz="0" w:space="0" w:color="auto"/>
            <w:right w:val="none" w:sz="0" w:space="0" w:color="auto"/>
          </w:divBdr>
        </w:div>
      </w:divsChild>
    </w:div>
    <w:div w:id="1803306287">
      <w:bodyDiv w:val="1"/>
      <w:marLeft w:val="0"/>
      <w:marRight w:val="0"/>
      <w:marTop w:val="0"/>
      <w:marBottom w:val="0"/>
      <w:divBdr>
        <w:top w:val="none" w:sz="0" w:space="0" w:color="auto"/>
        <w:left w:val="none" w:sz="0" w:space="0" w:color="auto"/>
        <w:bottom w:val="none" w:sz="0" w:space="0" w:color="auto"/>
        <w:right w:val="none" w:sz="0" w:space="0" w:color="auto"/>
      </w:divBdr>
    </w:div>
    <w:div w:id="1992446629">
      <w:bodyDiv w:val="1"/>
      <w:marLeft w:val="0"/>
      <w:marRight w:val="0"/>
      <w:marTop w:val="0"/>
      <w:marBottom w:val="0"/>
      <w:divBdr>
        <w:top w:val="none" w:sz="0" w:space="0" w:color="auto"/>
        <w:left w:val="none" w:sz="0" w:space="0" w:color="auto"/>
        <w:bottom w:val="none" w:sz="0" w:space="0" w:color="auto"/>
        <w:right w:val="none" w:sz="0" w:space="0" w:color="auto"/>
      </w:divBdr>
      <w:divsChild>
        <w:div w:id="494732992">
          <w:marLeft w:val="0"/>
          <w:marRight w:val="0"/>
          <w:marTop w:val="0"/>
          <w:marBottom w:val="0"/>
          <w:divBdr>
            <w:top w:val="none" w:sz="0" w:space="0" w:color="auto"/>
            <w:left w:val="none" w:sz="0" w:space="0" w:color="auto"/>
            <w:bottom w:val="none" w:sz="0" w:space="0" w:color="auto"/>
            <w:right w:val="none" w:sz="0" w:space="0" w:color="auto"/>
          </w:divBdr>
        </w:div>
        <w:div w:id="46033063">
          <w:marLeft w:val="0"/>
          <w:marRight w:val="0"/>
          <w:marTop w:val="0"/>
          <w:marBottom w:val="0"/>
          <w:divBdr>
            <w:top w:val="none" w:sz="0" w:space="0" w:color="auto"/>
            <w:left w:val="none" w:sz="0" w:space="0" w:color="auto"/>
            <w:bottom w:val="none" w:sz="0" w:space="0" w:color="auto"/>
            <w:right w:val="none" w:sz="0" w:space="0" w:color="auto"/>
          </w:divBdr>
          <w:divsChild>
            <w:div w:id="184486562">
              <w:marLeft w:val="0"/>
              <w:marRight w:val="0"/>
              <w:marTop w:val="0"/>
              <w:marBottom w:val="0"/>
              <w:divBdr>
                <w:top w:val="none" w:sz="0" w:space="0" w:color="auto"/>
                <w:left w:val="none" w:sz="0" w:space="0" w:color="auto"/>
                <w:bottom w:val="none" w:sz="0" w:space="0" w:color="auto"/>
                <w:right w:val="none" w:sz="0" w:space="0" w:color="auto"/>
              </w:divBdr>
            </w:div>
            <w:div w:id="2019844014">
              <w:marLeft w:val="0"/>
              <w:marRight w:val="0"/>
              <w:marTop w:val="0"/>
              <w:marBottom w:val="0"/>
              <w:divBdr>
                <w:top w:val="none" w:sz="0" w:space="0" w:color="auto"/>
                <w:left w:val="none" w:sz="0" w:space="0" w:color="auto"/>
                <w:bottom w:val="none" w:sz="0" w:space="0" w:color="auto"/>
                <w:right w:val="none" w:sz="0" w:space="0" w:color="auto"/>
              </w:divBdr>
            </w:div>
            <w:div w:id="1275595422">
              <w:marLeft w:val="0"/>
              <w:marRight w:val="0"/>
              <w:marTop w:val="0"/>
              <w:marBottom w:val="0"/>
              <w:divBdr>
                <w:top w:val="none" w:sz="0" w:space="0" w:color="auto"/>
                <w:left w:val="none" w:sz="0" w:space="0" w:color="auto"/>
                <w:bottom w:val="none" w:sz="0" w:space="0" w:color="auto"/>
                <w:right w:val="none" w:sz="0" w:space="0" w:color="auto"/>
              </w:divBdr>
            </w:div>
            <w:div w:id="1398237103">
              <w:marLeft w:val="0"/>
              <w:marRight w:val="0"/>
              <w:marTop w:val="0"/>
              <w:marBottom w:val="0"/>
              <w:divBdr>
                <w:top w:val="none" w:sz="0" w:space="0" w:color="auto"/>
                <w:left w:val="none" w:sz="0" w:space="0" w:color="auto"/>
                <w:bottom w:val="none" w:sz="0" w:space="0" w:color="auto"/>
                <w:right w:val="none" w:sz="0" w:space="0" w:color="auto"/>
              </w:divBdr>
            </w:div>
            <w:div w:id="1447195844">
              <w:marLeft w:val="0"/>
              <w:marRight w:val="0"/>
              <w:marTop w:val="0"/>
              <w:marBottom w:val="0"/>
              <w:divBdr>
                <w:top w:val="none" w:sz="0" w:space="0" w:color="auto"/>
                <w:left w:val="none" w:sz="0" w:space="0" w:color="auto"/>
                <w:bottom w:val="none" w:sz="0" w:space="0" w:color="auto"/>
                <w:right w:val="none" w:sz="0" w:space="0" w:color="auto"/>
              </w:divBdr>
            </w:div>
            <w:div w:id="950475082">
              <w:marLeft w:val="0"/>
              <w:marRight w:val="0"/>
              <w:marTop w:val="0"/>
              <w:marBottom w:val="0"/>
              <w:divBdr>
                <w:top w:val="none" w:sz="0" w:space="0" w:color="auto"/>
                <w:left w:val="none" w:sz="0" w:space="0" w:color="auto"/>
                <w:bottom w:val="none" w:sz="0" w:space="0" w:color="auto"/>
                <w:right w:val="none" w:sz="0" w:space="0" w:color="auto"/>
              </w:divBdr>
            </w:div>
            <w:div w:id="975376383">
              <w:marLeft w:val="0"/>
              <w:marRight w:val="0"/>
              <w:marTop w:val="0"/>
              <w:marBottom w:val="0"/>
              <w:divBdr>
                <w:top w:val="none" w:sz="0" w:space="0" w:color="auto"/>
                <w:left w:val="none" w:sz="0" w:space="0" w:color="auto"/>
                <w:bottom w:val="none" w:sz="0" w:space="0" w:color="auto"/>
                <w:right w:val="none" w:sz="0" w:space="0" w:color="auto"/>
              </w:divBdr>
            </w:div>
            <w:div w:id="64947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64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1947</Words>
  <Characters>1110</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VISKONTAS Egidijus</dc:creator>
  <cp:lastModifiedBy>GADLIAUSKIENĖ Janina</cp:lastModifiedBy>
  <cp:revision>5</cp:revision>
  <cp:lastPrinted>2018-12-05T15:27:00Z</cp:lastPrinted>
  <dcterms:created xsi:type="dcterms:W3CDTF">2018-12-05T15:44:00Z</dcterms:created>
  <dcterms:modified xsi:type="dcterms:W3CDTF">2019-04-03T07:37:00Z</dcterms:modified>
</cp:coreProperties>
</file>