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02DC67" w14:textId="77777777" w:rsidR="008756FA" w:rsidRPr="003C196E" w:rsidRDefault="008756FA" w:rsidP="00F11CF6">
      <w:pPr>
        <w:pStyle w:val="Pagrindinistekstas"/>
        <w:spacing w:after="0" w:line="240" w:lineRule="auto"/>
        <w:ind w:left="6480" w:firstLine="720"/>
        <w:rPr>
          <w:rFonts w:cs="Times New Roman"/>
          <w:b/>
          <w:szCs w:val="24"/>
        </w:rPr>
      </w:pPr>
      <w:r w:rsidRPr="003C196E">
        <w:rPr>
          <w:rFonts w:cs="Times New Roman"/>
          <w:b/>
          <w:szCs w:val="24"/>
        </w:rPr>
        <w:t>Projekto</w:t>
      </w:r>
    </w:p>
    <w:p w14:paraId="75CE2E10" w14:textId="77777777" w:rsidR="008756FA" w:rsidRPr="003C196E" w:rsidRDefault="008756FA" w:rsidP="00F11CF6">
      <w:pPr>
        <w:pStyle w:val="Pagrindinistekstas"/>
        <w:spacing w:after="0" w:line="240" w:lineRule="auto"/>
        <w:ind w:left="7200"/>
        <w:rPr>
          <w:rFonts w:cs="Times New Roman"/>
          <w:b/>
          <w:szCs w:val="24"/>
        </w:rPr>
      </w:pPr>
      <w:r w:rsidRPr="003C196E">
        <w:rPr>
          <w:rFonts w:cs="Times New Roman"/>
          <w:b/>
          <w:szCs w:val="24"/>
        </w:rPr>
        <w:t>lyginamasis variantas</w:t>
      </w:r>
    </w:p>
    <w:p w14:paraId="01CA0311" w14:textId="7BE71D2D" w:rsidR="0025499F" w:rsidRPr="003C196E" w:rsidRDefault="00A305F6" w:rsidP="008756FA">
      <w:pPr>
        <w:pStyle w:val="Pagrindinistekstas"/>
        <w:spacing w:after="0"/>
        <w:ind w:left="720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XIIIP-3075</w:t>
      </w:r>
      <w:bookmarkStart w:id="0" w:name="_GoBack"/>
      <w:bookmarkEnd w:id="0"/>
    </w:p>
    <w:p w14:paraId="3DE46257" w14:textId="77777777" w:rsidR="006850EC" w:rsidRPr="003C196E" w:rsidRDefault="006850EC" w:rsidP="006850EC">
      <w:pPr>
        <w:widowControl/>
        <w:suppressAutoHyphens w:val="0"/>
        <w:spacing w:line="360" w:lineRule="auto"/>
        <w:jc w:val="center"/>
        <w:rPr>
          <w:rFonts w:eastAsia="Times New Roman"/>
          <w:color w:val="000000"/>
          <w:lang w:eastAsia="lt-LT"/>
        </w:rPr>
      </w:pPr>
      <w:r w:rsidRPr="003C196E">
        <w:rPr>
          <w:rFonts w:eastAsia="Times New Roman"/>
          <w:b/>
          <w:bCs/>
          <w:caps/>
          <w:color w:val="000000"/>
          <w:lang w:eastAsia="lt-LT"/>
        </w:rPr>
        <w:t>LIETUVOS RESPUBLIKOS</w:t>
      </w:r>
    </w:p>
    <w:p w14:paraId="46A81CE1" w14:textId="77777777" w:rsidR="00F11CF6" w:rsidRDefault="00A6255F" w:rsidP="00572E75">
      <w:pPr>
        <w:widowControl/>
        <w:suppressAutoHyphens w:val="0"/>
        <w:spacing w:line="360" w:lineRule="auto"/>
        <w:jc w:val="center"/>
        <w:rPr>
          <w:rFonts w:eastAsia="Times New Roman"/>
          <w:b/>
          <w:bCs/>
          <w:caps/>
          <w:color w:val="000000"/>
          <w:lang w:eastAsia="lt-LT"/>
        </w:rPr>
      </w:pPr>
      <w:r w:rsidRPr="003C196E">
        <w:rPr>
          <w:rFonts w:eastAsia="Times New Roman"/>
          <w:b/>
          <w:bCs/>
          <w:caps/>
          <w:color w:val="000000"/>
          <w:lang w:eastAsia="lt-LT"/>
        </w:rPr>
        <w:t>SAUGOMŲ TERITORIJŲ</w:t>
      </w:r>
      <w:r w:rsidR="00572E75" w:rsidRPr="003C196E">
        <w:rPr>
          <w:rFonts w:eastAsia="Times New Roman"/>
          <w:b/>
          <w:bCs/>
          <w:caps/>
          <w:color w:val="000000"/>
          <w:lang w:eastAsia="lt-LT"/>
        </w:rPr>
        <w:t xml:space="preserve"> ĮSTATYMO</w:t>
      </w:r>
      <w:r w:rsidR="006850EC" w:rsidRPr="003C196E">
        <w:rPr>
          <w:rFonts w:eastAsia="Times New Roman"/>
          <w:b/>
          <w:bCs/>
          <w:caps/>
          <w:color w:val="000000"/>
          <w:lang w:eastAsia="lt-LT"/>
        </w:rPr>
        <w:t xml:space="preserve"> NR. </w:t>
      </w:r>
      <w:r w:rsidR="00572E75" w:rsidRPr="003C196E">
        <w:rPr>
          <w:rFonts w:eastAsia="Times New Roman"/>
          <w:b/>
          <w:bCs/>
          <w:caps/>
          <w:color w:val="000000"/>
          <w:lang w:eastAsia="lt-LT"/>
        </w:rPr>
        <w:t>i-</w:t>
      </w:r>
      <w:r w:rsidRPr="003C196E">
        <w:rPr>
          <w:rFonts w:eastAsia="Times New Roman"/>
          <w:b/>
          <w:bCs/>
          <w:caps/>
          <w:color w:val="000000"/>
          <w:lang w:eastAsia="lt-LT"/>
        </w:rPr>
        <w:t>301</w:t>
      </w:r>
      <w:r w:rsidR="006850EC" w:rsidRPr="003C196E">
        <w:rPr>
          <w:rFonts w:eastAsia="Times New Roman"/>
          <w:b/>
          <w:bCs/>
          <w:caps/>
          <w:color w:val="000000"/>
          <w:lang w:eastAsia="lt-LT"/>
        </w:rPr>
        <w:t xml:space="preserve"> </w:t>
      </w:r>
      <w:r w:rsidR="00F11CF6">
        <w:rPr>
          <w:rFonts w:eastAsia="Times New Roman"/>
          <w:b/>
          <w:bCs/>
          <w:caps/>
          <w:color w:val="000000"/>
          <w:lang w:eastAsia="lt-LT"/>
        </w:rPr>
        <w:t xml:space="preserve">9, </w:t>
      </w:r>
      <w:r w:rsidR="00DF53AD">
        <w:rPr>
          <w:rFonts w:eastAsia="Times New Roman"/>
          <w:b/>
          <w:bCs/>
          <w:caps/>
          <w:color w:val="000000"/>
          <w:lang w:eastAsia="lt-LT"/>
        </w:rPr>
        <w:t>13</w:t>
      </w:r>
      <w:r w:rsidR="00F11CF6">
        <w:rPr>
          <w:rFonts w:eastAsia="Times New Roman"/>
          <w:b/>
          <w:bCs/>
          <w:caps/>
          <w:color w:val="000000"/>
          <w:lang w:eastAsia="lt-LT"/>
        </w:rPr>
        <w:t xml:space="preserve"> IR 31</w:t>
      </w:r>
      <w:r w:rsidR="00DF53AD">
        <w:rPr>
          <w:rFonts w:eastAsia="Times New Roman"/>
          <w:b/>
          <w:bCs/>
          <w:caps/>
          <w:color w:val="000000"/>
          <w:lang w:eastAsia="lt-LT"/>
        </w:rPr>
        <w:t xml:space="preserve"> STRAIPSNIŲ</w:t>
      </w:r>
      <w:r w:rsidR="00572E75" w:rsidRPr="003C196E">
        <w:rPr>
          <w:rFonts w:eastAsia="Times New Roman"/>
          <w:b/>
          <w:bCs/>
          <w:caps/>
          <w:color w:val="000000"/>
          <w:lang w:eastAsia="lt-LT"/>
        </w:rPr>
        <w:t xml:space="preserve"> </w:t>
      </w:r>
    </w:p>
    <w:p w14:paraId="7D9D822A" w14:textId="08A54080" w:rsidR="006850EC" w:rsidRPr="003C196E" w:rsidRDefault="00F11CF6" w:rsidP="00572E75">
      <w:pPr>
        <w:widowControl/>
        <w:suppressAutoHyphens w:val="0"/>
        <w:spacing w:line="360" w:lineRule="auto"/>
        <w:jc w:val="center"/>
        <w:rPr>
          <w:rFonts w:eastAsia="Times New Roman"/>
          <w:b/>
          <w:bCs/>
          <w:caps/>
          <w:color w:val="000000"/>
          <w:lang w:eastAsia="lt-LT"/>
        </w:rPr>
      </w:pPr>
      <w:r>
        <w:rPr>
          <w:rFonts w:eastAsia="Times New Roman"/>
          <w:b/>
          <w:bCs/>
          <w:caps/>
          <w:color w:val="000000"/>
          <w:lang w:eastAsia="lt-LT"/>
        </w:rPr>
        <w:t xml:space="preserve"> PAKEITIMO IR </w:t>
      </w:r>
      <w:r w:rsidR="00DF53AD">
        <w:rPr>
          <w:rFonts w:eastAsia="Times New Roman"/>
          <w:b/>
          <w:bCs/>
          <w:caps/>
          <w:color w:val="000000"/>
          <w:lang w:eastAsia="lt-LT"/>
        </w:rPr>
        <w:t>PAPILDYMO</w:t>
      </w:r>
    </w:p>
    <w:p w14:paraId="1E977EF2" w14:textId="77777777" w:rsidR="006850EC" w:rsidRPr="003C196E" w:rsidRDefault="006850EC" w:rsidP="006850EC">
      <w:pPr>
        <w:widowControl/>
        <w:suppressAutoHyphens w:val="0"/>
        <w:spacing w:line="360" w:lineRule="auto"/>
        <w:jc w:val="center"/>
        <w:rPr>
          <w:rFonts w:eastAsia="Times New Roman"/>
          <w:color w:val="000000"/>
          <w:lang w:eastAsia="lt-LT"/>
        </w:rPr>
      </w:pPr>
      <w:r w:rsidRPr="003C196E">
        <w:rPr>
          <w:rFonts w:eastAsia="Times New Roman"/>
          <w:b/>
          <w:bCs/>
          <w:caps/>
          <w:color w:val="000000"/>
          <w:lang w:eastAsia="lt-LT"/>
        </w:rPr>
        <w:t>ĮSTATYMAS</w:t>
      </w:r>
    </w:p>
    <w:p w14:paraId="34EDBCCB" w14:textId="77777777" w:rsidR="008756FA" w:rsidRPr="003C196E" w:rsidRDefault="008756FA" w:rsidP="006850EC">
      <w:pPr>
        <w:pStyle w:val="Pagrindinistekstas"/>
        <w:rPr>
          <w:rFonts w:cs="Times New Roman"/>
          <w:b/>
          <w:bCs/>
          <w:szCs w:val="24"/>
        </w:rPr>
      </w:pPr>
    </w:p>
    <w:p w14:paraId="1F707809" w14:textId="77777777" w:rsidR="008756FA" w:rsidRPr="003C196E" w:rsidRDefault="00B22665" w:rsidP="008756FA">
      <w:pPr>
        <w:pStyle w:val="Pagrindinistekstas"/>
        <w:spacing w:after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2019</w:t>
      </w:r>
      <w:r w:rsidR="008756FA" w:rsidRPr="003C196E">
        <w:rPr>
          <w:rFonts w:cs="Times New Roman"/>
          <w:szCs w:val="24"/>
        </w:rPr>
        <w:t xml:space="preserve"> m.                    d. Nr.</w:t>
      </w:r>
    </w:p>
    <w:p w14:paraId="38B9C544" w14:textId="77777777" w:rsidR="008756FA" w:rsidRPr="003C196E" w:rsidRDefault="00693DF0" w:rsidP="00693DF0">
      <w:pPr>
        <w:pStyle w:val="Pagrindinistekstas"/>
        <w:spacing w:after="0"/>
        <w:jc w:val="center"/>
        <w:rPr>
          <w:rFonts w:cs="Times New Roman"/>
          <w:szCs w:val="24"/>
        </w:rPr>
      </w:pPr>
      <w:r w:rsidRPr="003C196E">
        <w:rPr>
          <w:rFonts w:cs="Times New Roman"/>
          <w:szCs w:val="24"/>
        </w:rPr>
        <w:t>Vilnius</w:t>
      </w:r>
    </w:p>
    <w:p w14:paraId="49D18CEE" w14:textId="77777777" w:rsidR="008756FA" w:rsidRPr="003C196E" w:rsidRDefault="008756FA" w:rsidP="008756FA">
      <w:pPr>
        <w:ind w:firstLine="567"/>
        <w:jc w:val="both"/>
        <w:rPr>
          <w:b/>
        </w:rPr>
      </w:pPr>
    </w:p>
    <w:p w14:paraId="07186E64" w14:textId="77777777" w:rsidR="00693DF0" w:rsidRPr="003C196E" w:rsidRDefault="00693DF0" w:rsidP="008756FA">
      <w:pPr>
        <w:ind w:firstLine="567"/>
        <w:jc w:val="both"/>
        <w:rPr>
          <w:b/>
        </w:rPr>
      </w:pPr>
    </w:p>
    <w:p w14:paraId="4F4FA355" w14:textId="77777777" w:rsidR="00B22665" w:rsidRDefault="00B22665" w:rsidP="00B22665">
      <w:pPr>
        <w:ind w:firstLine="567"/>
        <w:jc w:val="both"/>
        <w:rPr>
          <w:b/>
        </w:rPr>
      </w:pPr>
      <w:r>
        <w:rPr>
          <w:b/>
        </w:rPr>
        <w:t xml:space="preserve">1 straipsnis. </w:t>
      </w:r>
      <w:r>
        <w:rPr>
          <w:b/>
          <w:bCs/>
          <w:color w:val="000000"/>
        </w:rPr>
        <w:t>9 straipsnio pakeitimas</w:t>
      </w:r>
    </w:p>
    <w:p w14:paraId="6C652B39" w14:textId="2D0F322D" w:rsidR="00B22665" w:rsidRDefault="00B22665" w:rsidP="00F11CF6">
      <w:pPr>
        <w:ind w:firstLine="567"/>
        <w:rPr>
          <w:rFonts w:eastAsia="Calibri"/>
        </w:rPr>
      </w:pPr>
      <w:r>
        <w:rPr>
          <w:rFonts w:eastAsia="Calibri"/>
        </w:rPr>
        <w:t>Papildyti 9 straipsnio 3 dalį 13 punktu:</w:t>
      </w:r>
    </w:p>
    <w:p w14:paraId="003811F0" w14:textId="77777777" w:rsidR="00B22665" w:rsidRPr="00B22665" w:rsidRDefault="00B22665" w:rsidP="00B22665">
      <w:pPr>
        <w:spacing w:line="360" w:lineRule="auto"/>
        <w:ind w:firstLine="567"/>
        <w:jc w:val="both"/>
        <w:rPr>
          <w:rFonts w:eastAsia="Calibri"/>
          <w:b/>
          <w:bCs/>
        </w:rPr>
      </w:pPr>
      <w:r w:rsidRPr="00B22665">
        <w:rPr>
          <w:rFonts w:eastAsia="Calibri"/>
          <w:b/>
          <w:bCs/>
        </w:rPr>
        <w:t>„</w:t>
      </w:r>
      <w:r w:rsidRPr="00B22665">
        <w:rPr>
          <w:b/>
          <w:bCs/>
        </w:rPr>
        <w:t xml:space="preserve">13) miško žemėje leidžiama statyti naujus </w:t>
      </w:r>
      <w:r w:rsidRPr="00B22665">
        <w:rPr>
          <w:rFonts w:cs="AppleSystemUIFontBold"/>
          <w:b/>
          <w:bCs/>
        </w:rPr>
        <w:t xml:space="preserve">nesudėtingus požeminius inžinerinius statinius, inžinerinius tinklus ir įrenginius </w:t>
      </w:r>
      <w:r w:rsidRPr="00B22665">
        <w:rPr>
          <w:b/>
          <w:bCs/>
        </w:rPr>
        <w:t>nesukeliančius vizualinės taršos</w:t>
      </w:r>
      <w:r w:rsidRPr="00B22665" w:rsidDel="00514224">
        <w:rPr>
          <w:rFonts w:eastAsia="Calibri" w:cs="AppleSystemUIFontBold"/>
          <w:b/>
          <w:bCs/>
        </w:rPr>
        <w:t xml:space="preserve"> </w:t>
      </w:r>
      <w:r w:rsidRPr="00B22665">
        <w:rPr>
          <w:rFonts w:cs="AppleSystemUIFontBold"/>
          <w:b/>
          <w:bCs/>
        </w:rPr>
        <w:t>(</w:t>
      </w:r>
      <w:r w:rsidRPr="00B22665">
        <w:rPr>
          <w:b/>
          <w:bCs/>
          <w:color w:val="000000"/>
          <w:shd w:val="clear" w:color="auto" w:fill="FFFFFF"/>
        </w:rPr>
        <w:t>nuotekų valyklos, nuotekų kaupimo rezervuarai, šachtiniai šuliniai</w:t>
      </w:r>
      <w:r w:rsidRPr="00B22665">
        <w:rPr>
          <w:rFonts w:cs="AppleSystemUIFontBold"/>
          <w:b/>
          <w:bCs/>
        </w:rPr>
        <w:t xml:space="preserve">, </w:t>
      </w:r>
      <w:r w:rsidRPr="00B22665">
        <w:rPr>
          <w:b/>
          <w:bCs/>
          <w:color w:val="000000"/>
          <w:shd w:val="clear" w:color="auto" w:fill="FFFFFF"/>
        </w:rPr>
        <w:t xml:space="preserve">vandentiekio tinklai, nuotekų šalinimo tinklai ir vandens gavybos gręžinius), </w:t>
      </w:r>
      <w:r w:rsidRPr="00B22665">
        <w:rPr>
          <w:b/>
          <w:bCs/>
        </w:rPr>
        <w:t>ir skirtus miško žemėje teisėtai pastatytam pastatui, Nekilnojamojo turto registre įregistruotam kaip atskiram nekilnojamojo turto objektui, eksploatuoti.”</w:t>
      </w:r>
    </w:p>
    <w:p w14:paraId="0214CAC8" w14:textId="77777777" w:rsidR="00B22665" w:rsidRDefault="00B22665" w:rsidP="00B22665">
      <w:pPr>
        <w:spacing w:line="360" w:lineRule="auto"/>
        <w:ind w:firstLine="567"/>
        <w:jc w:val="both"/>
        <w:rPr>
          <w:b/>
        </w:rPr>
      </w:pPr>
    </w:p>
    <w:p w14:paraId="72B3FCAC" w14:textId="77777777" w:rsidR="00B22665" w:rsidRDefault="00B22665" w:rsidP="00B22665">
      <w:pPr>
        <w:ind w:firstLine="567"/>
        <w:jc w:val="both"/>
        <w:rPr>
          <w:b/>
        </w:rPr>
      </w:pPr>
      <w:r>
        <w:rPr>
          <w:b/>
        </w:rPr>
        <w:t xml:space="preserve">2 straipsnis. </w:t>
      </w:r>
      <w:r>
        <w:rPr>
          <w:b/>
          <w:bCs/>
          <w:color w:val="000000"/>
        </w:rPr>
        <w:t>13 straipsnio pakeitimas</w:t>
      </w:r>
    </w:p>
    <w:p w14:paraId="2D11D35A" w14:textId="3E9C0261" w:rsidR="00B22665" w:rsidRDefault="00B22665" w:rsidP="00F11CF6">
      <w:pPr>
        <w:ind w:firstLine="567"/>
        <w:rPr>
          <w:rFonts w:eastAsia="Calibri"/>
        </w:rPr>
      </w:pPr>
      <w:r>
        <w:rPr>
          <w:rFonts w:eastAsia="Calibri"/>
        </w:rPr>
        <w:t>Papildyti įstatymo 13 straipsnio 3 dalį 14 punktu:</w:t>
      </w:r>
    </w:p>
    <w:p w14:paraId="1FE5E45C" w14:textId="20C918B5" w:rsidR="00572E75" w:rsidRDefault="00B22665" w:rsidP="00B22665">
      <w:pPr>
        <w:spacing w:line="360" w:lineRule="auto"/>
        <w:ind w:firstLine="567"/>
        <w:jc w:val="both"/>
        <w:rPr>
          <w:b/>
          <w:bCs/>
        </w:rPr>
      </w:pPr>
      <w:r w:rsidRPr="00B22665">
        <w:rPr>
          <w:rFonts w:eastAsia="Calibri"/>
          <w:b/>
          <w:bCs/>
        </w:rPr>
        <w:t>„</w:t>
      </w:r>
      <w:r w:rsidRPr="00B22665">
        <w:rPr>
          <w:b/>
          <w:bCs/>
        </w:rPr>
        <w:t xml:space="preserve">14) miško žemėje leidžiama statyti naujus </w:t>
      </w:r>
      <w:r w:rsidRPr="00B22665">
        <w:rPr>
          <w:rFonts w:cs="AppleSystemUIFontBold"/>
          <w:b/>
          <w:bCs/>
        </w:rPr>
        <w:t xml:space="preserve">nesudėtingus požeminius inžinerinius statinius, inžinerinius tinklus ir įrenginius </w:t>
      </w:r>
      <w:r w:rsidRPr="00B22665">
        <w:rPr>
          <w:b/>
          <w:bCs/>
        </w:rPr>
        <w:t>nesukeliančius vizualinės taršos</w:t>
      </w:r>
      <w:r w:rsidRPr="00B22665" w:rsidDel="00514224">
        <w:rPr>
          <w:rFonts w:eastAsia="Calibri" w:cs="AppleSystemUIFontBold"/>
          <w:b/>
          <w:bCs/>
        </w:rPr>
        <w:t xml:space="preserve"> </w:t>
      </w:r>
      <w:r w:rsidRPr="00B22665">
        <w:rPr>
          <w:rFonts w:cs="AppleSystemUIFontBold"/>
          <w:b/>
          <w:bCs/>
        </w:rPr>
        <w:t>(</w:t>
      </w:r>
      <w:r w:rsidRPr="00B22665">
        <w:rPr>
          <w:b/>
          <w:bCs/>
          <w:color w:val="000000"/>
          <w:shd w:val="clear" w:color="auto" w:fill="FFFFFF"/>
        </w:rPr>
        <w:t>nuotekų valyklos, nuotekų kaupimo rezervuarai, šachtiniai šuliniai</w:t>
      </w:r>
      <w:r w:rsidRPr="00B22665">
        <w:rPr>
          <w:rFonts w:cs="AppleSystemUIFontBold"/>
          <w:b/>
          <w:bCs/>
        </w:rPr>
        <w:t xml:space="preserve">, </w:t>
      </w:r>
      <w:r w:rsidRPr="00B22665">
        <w:rPr>
          <w:b/>
          <w:bCs/>
          <w:color w:val="000000"/>
          <w:shd w:val="clear" w:color="auto" w:fill="FFFFFF"/>
        </w:rPr>
        <w:t xml:space="preserve">vandentiekio tinklai, nuotekų šalinimo tinklai ir vandens gavybos gręžinius), </w:t>
      </w:r>
      <w:r w:rsidRPr="00B22665">
        <w:rPr>
          <w:b/>
          <w:bCs/>
        </w:rPr>
        <w:t>ir skirtus miško žemėje teisėtai pastatytam pastatui, Nekilnojamojo turto registre įregistruotam kaip atskiram nekilnojamojo turto objektui, eksploatuoti.”</w:t>
      </w:r>
    </w:p>
    <w:p w14:paraId="5DC5A9B9" w14:textId="7A9E05D7" w:rsidR="00F11CF6" w:rsidRDefault="00F11CF6" w:rsidP="00B22665">
      <w:pPr>
        <w:spacing w:line="360" w:lineRule="auto"/>
        <w:ind w:firstLine="567"/>
        <w:jc w:val="both"/>
        <w:rPr>
          <w:b/>
          <w:bCs/>
        </w:rPr>
      </w:pPr>
    </w:p>
    <w:p w14:paraId="4FDA9A66" w14:textId="002409AB" w:rsidR="00F11CF6" w:rsidRPr="00F11CF6" w:rsidRDefault="00F11CF6" w:rsidP="00F11CF6">
      <w:pPr>
        <w:ind w:firstLine="567"/>
        <w:jc w:val="both"/>
        <w:rPr>
          <w:b/>
        </w:rPr>
      </w:pPr>
      <w:r>
        <w:rPr>
          <w:b/>
        </w:rPr>
        <w:t xml:space="preserve">3 straipsnis. </w:t>
      </w:r>
      <w:r>
        <w:rPr>
          <w:b/>
          <w:bCs/>
          <w:color w:val="000000"/>
        </w:rPr>
        <w:t>31 straipsnio pakeitimas</w:t>
      </w:r>
    </w:p>
    <w:p w14:paraId="1DABA829" w14:textId="75A88A45" w:rsidR="00F11CF6" w:rsidRPr="00F11CF6" w:rsidRDefault="00F11CF6" w:rsidP="00F11CF6">
      <w:pPr>
        <w:pStyle w:val="Sraopastraipa"/>
        <w:widowControl/>
        <w:numPr>
          <w:ilvl w:val="0"/>
          <w:numId w:val="3"/>
        </w:numPr>
        <w:suppressAutoHyphens w:val="0"/>
        <w:rPr>
          <w:rFonts w:eastAsia="Calibri"/>
        </w:rPr>
      </w:pPr>
      <w:r w:rsidRPr="00251C62">
        <w:t>Pakeisti 31 straipsnio 8 dalies 2 punktą ir jį išdėstyti taip</w:t>
      </w:r>
      <w:r w:rsidRPr="001D6D73">
        <w:rPr>
          <w:rFonts w:eastAsia="Calibri"/>
        </w:rPr>
        <w:t>:</w:t>
      </w:r>
    </w:p>
    <w:p w14:paraId="5D5EE2C4" w14:textId="43CB7A36" w:rsidR="00F11CF6" w:rsidRDefault="00F11CF6" w:rsidP="00F11CF6">
      <w:pPr>
        <w:spacing w:line="360" w:lineRule="auto"/>
        <w:ind w:firstLine="567"/>
        <w:jc w:val="both"/>
        <w:rPr>
          <w:b/>
        </w:rPr>
      </w:pPr>
      <w:r>
        <w:rPr>
          <w:b/>
        </w:rPr>
        <w:t>„</w:t>
      </w:r>
      <w:r w:rsidRPr="003C196E">
        <w:rPr>
          <w:rFonts w:eastAsia="Times New Roman"/>
          <w:bCs/>
        </w:rPr>
        <w:t>2)</w:t>
      </w:r>
      <w:r w:rsidRPr="003C196E">
        <w:rPr>
          <w:rFonts w:eastAsia="Times New Roman"/>
          <w:b/>
          <w:bCs/>
        </w:rPr>
        <w:t xml:space="preserve"> </w:t>
      </w:r>
      <w:r w:rsidRPr="003C196E">
        <w:t xml:space="preserve">atidalijama miškų ūkio paskirties žemės sklypo dalis, kurioje leidžiama atstatyti buvusią sodybą arba kurioje yra teisėtai pastatytas </w:t>
      </w:r>
      <w:r w:rsidRPr="003C196E">
        <w:rPr>
          <w:i/>
          <w:iCs/>
          <w:strike/>
        </w:rPr>
        <w:t>gyvenamasis namas arba gyvenamasis namas</w:t>
      </w:r>
      <w:r w:rsidRPr="003C196E">
        <w:rPr>
          <w:i/>
          <w:iCs/>
        </w:rPr>
        <w:t xml:space="preserve"> </w:t>
      </w:r>
      <w:r w:rsidRPr="003C196E">
        <w:rPr>
          <w:b/>
          <w:bCs/>
        </w:rPr>
        <w:t>pastatas arba pastatas</w:t>
      </w:r>
      <w:r w:rsidRPr="003C196E">
        <w:t xml:space="preserve"> kartu su jo priklausiniais, Nekilnojamojo turto registre įregistruotas kaip atskiras nekilnojamojo turto objektas (pagrindinis daiktas)</w:t>
      </w:r>
      <w:r w:rsidRPr="003C196E">
        <w:rPr>
          <w:rFonts w:eastAsia="Times New Roman"/>
          <w:bCs/>
        </w:rPr>
        <w:t>.</w:t>
      </w:r>
      <w:r>
        <w:rPr>
          <w:rFonts w:eastAsia="Times New Roman"/>
          <w:bCs/>
        </w:rPr>
        <w:t>”</w:t>
      </w:r>
    </w:p>
    <w:p w14:paraId="1C2E6A0C" w14:textId="77777777" w:rsidR="00F11CF6" w:rsidRPr="009F629F" w:rsidRDefault="00F11CF6" w:rsidP="00F11CF6">
      <w:pPr>
        <w:rPr>
          <w:rFonts w:eastAsia="Calibri"/>
        </w:rPr>
      </w:pPr>
    </w:p>
    <w:p w14:paraId="1428DBF2" w14:textId="6C7ECA3A" w:rsidR="00F11CF6" w:rsidRPr="00F11CF6" w:rsidRDefault="00F11CF6" w:rsidP="00F11CF6">
      <w:pPr>
        <w:pStyle w:val="Sraopastraipa"/>
        <w:widowControl/>
        <w:numPr>
          <w:ilvl w:val="0"/>
          <w:numId w:val="3"/>
        </w:numPr>
        <w:suppressAutoHyphens w:val="0"/>
        <w:rPr>
          <w:rFonts w:eastAsia="Calibri"/>
        </w:rPr>
      </w:pPr>
      <w:r>
        <w:t>Pakeisti 31 straipsnio 9</w:t>
      </w:r>
      <w:r w:rsidRPr="00251C62">
        <w:t xml:space="preserve"> </w:t>
      </w:r>
      <w:r>
        <w:t>dalies 3</w:t>
      </w:r>
      <w:r w:rsidRPr="00251C62">
        <w:t xml:space="preserve"> punktą ir jį išdėstyti taip</w:t>
      </w:r>
      <w:r w:rsidRPr="001D6D73">
        <w:rPr>
          <w:rFonts w:eastAsia="Calibri"/>
        </w:rPr>
        <w:t>:</w:t>
      </w:r>
    </w:p>
    <w:p w14:paraId="7E8AA110" w14:textId="6786DD79" w:rsidR="00F11CF6" w:rsidRDefault="00F11CF6" w:rsidP="00F11CF6">
      <w:pPr>
        <w:spacing w:line="360" w:lineRule="auto"/>
        <w:ind w:firstLine="567"/>
        <w:jc w:val="both"/>
        <w:rPr>
          <w:b/>
          <w:bCs/>
        </w:rPr>
      </w:pPr>
      <w:r>
        <w:rPr>
          <w:color w:val="000000"/>
          <w:lang w:eastAsia="lt-LT"/>
        </w:rPr>
        <w:t>„</w:t>
      </w:r>
      <w:r>
        <w:t xml:space="preserve">3) </w:t>
      </w:r>
      <w:r w:rsidRPr="003C196E">
        <w:t xml:space="preserve">atidalijama miškų ūkio paskirties žemės sklypo dalis, kurioje yra teisėtai pastatytas </w:t>
      </w:r>
      <w:r w:rsidRPr="003C196E">
        <w:rPr>
          <w:i/>
          <w:iCs/>
          <w:strike/>
        </w:rPr>
        <w:t>gyvenamasis namas arba gyvenamasis namas</w:t>
      </w:r>
      <w:r w:rsidRPr="003C196E">
        <w:rPr>
          <w:i/>
          <w:iCs/>
        </w:rPr>
        <w:t xml:space="preserve"> </w:t>
      </w:r>
      <w:r w:rsidRPr="003C196E">
        <w:rPr>
          <w:b/>
          <w:bCs/>
        </w:rPr>
        <w:t>pastatas arba pastatas</w:t>
      </w:r>
      <w:r w:rsidRPr="003C196E">
        <w:t xml:space="preserve"> kartu su jo priklausiniais, </w:t>
      </w:r>
      <w:r w:rsidRPr="003C196E">
        <w:lastRenderedPageBreak/>
        <w:t xml:space="preserve">Nekilnojamojo turto registre įregistruotas kaip atskiras nekilnojamojo turto objektas (pagrindinis daiktas), formuojant atskirus žemės sklypus – miškų ūkio paskirties žemės sklypą ir kitos paskirties žemės sklypą, kuris formuojamas </w:t>
      </w:r>
      <w:r w:rsidRPr="003C196E">
        <w:rPr>
          <w:i/>
          <w:iCs/>
          <w:strike/>
        </w:rPr>
        <w:t>gyvenamajam namui</w:t>
      </w:r>
      <w:r w:rsidRPr="003C196E">
        <w:t xml:space="preserve"> </w:t>
      </w:r>
      <w:r w:rsidRPr="003C196E">
        <w:rPr>
          <w:b/>
          <w:bCs/>
        </w:rPr>
        <w:t xml:space="preserve">pastatui arba pastatui </w:t>
      </w:r>
      <w:r w:rsidRPr="003C196E">
        <w:t>kartu su jo priklausiniais, Nekilnojamojo turto registre įregistruotam kaip atskiras nekilnojamojo turto objektas (pagrindinis daiktas), eksploatuoti</w:t>
      </w:r>
      <w:r>
        <w:rPr>
          <w:bCs/>
        </w:rPr>
        <w:t>.”</w:t>
      </w:r>
    </w:p>
    <w:p w14:paraId="2751CDF6" w14:textId="77777777" w:rsidR="00F11CF6" w:rsidRPr="001D6D73" w:rsidRDefault="00F11CF6" w:rsidP="00F11CF6">
      <w:pPr>
        <w:pStyle w:val="Sraopastraipa"/>
        <w:ind w:left="927"/>
        <w:rPr>
          <w:rFonts w:eastAsia="Calibri"/>
        </w:rPr>
      </w:pPr>
    </w:p>
    <w:p w14:paraId="1271437C" w14:textId="1354BA2B" w:rsidR="00F11CF6" w:rsidRPr="00F11CF6" w:rsidRDefault="00F11CF6" w:rsidP="00F11CF6">
      <w:pPr>
        <w:pStyle w:val="Sraopastraipa"/>
        <w:widowControl/>
        <w:numPr>
          <w:ilvl w:val="0"/>
          <w:numId w:val="3"/>
        </w:numPr>
        <w:suppressAutoHyphens w:val="0"/>
        <w:rPr>
          <w:rFonts w:eastAsia="Calibri"/>
        </w:rPr>
      </w:pPr>
      <w:r>
        <w:t>Pakeisti 31 straipsnio 10</w:t>
      </w:r>
      <w:r w:rsidRPr="00251C62">
        <w:t xml:space="preserve"> </w:t>
      </w:r>
      <w:r>
        <w:t>dalies 5</w:t>
      </w:r>
      <w:r w:rsidRPr="00251C62">
        <w:t xml:space="preserve"> punktą ir jį išdėstyti taip</w:t>
      </w:r>
      <w:r w:rsidRPr="001D6D73">
        <w:rPr>
          <w:rFonts w:eastAsia="Calibri"/>
        </w:rPr>
        <w:t>:</w:t>
      </w:r>
    </w:p>
    <w:p w14:paraId="4C9C4DBC" w14:textId="2368A007" w:rsidR="00F11CF6" w:rsidRDefault="00F11CF6" w:rsidP="00F11CF6">
      <w:pPr>
        <w:spacing w:line="360" w:lineRule="auto"/>
        <w:ind w:firstLine="567"/>
        <w:jc w:val="both"/>
        <w:rPr>
          <w:b/>
          <w:bCs/>
          <w:color w:val="000000"/>
        </w:rPr>
      </w:pPr>
      <w:r>
        <w:rPr>
          <w:color w:val="000000"/>
        </w:rPr>
        <w:t xml:space="preserve">„5) </w:t>
      </w:r>
      <w:r w:rsidRPr="003C196E">
        <w:t xml:space="preserve">atidalijama miškų ūkio paskirties žemės sklypo dalis, kurioje yra teisėtai pastatytas </w:t>
      </w:r>
      <w:r w:rsidRPr="003C196E">
        <w:rPr>
          <w:i/>
          <w:iCs/>
          <w:strike/>
        </w:rPr>
        <w:t>gyvenamasis namas arba gyvenamasis namas</w:t>
      </w:r>
      <w:r w:rsidRPr="003C196E">
        <w:rPr>
          <w:i/>
          <w:iCs/>
        </w:rPr>
        <w:t xml:space="preserve"> </w:t>
      </w:r>
      <w:r w:rsidRPr="003C196E">
        <w:rPr>
          <w:b/>
          <w:bCs/>
        </w:rPr>
        <w:t>pastatas arba pastatas</w:t>
      </w:r>
      <w:r w:rsidRPr="003C196E">
        <w:t xml:space="preserve"> kartu su jo priklausiniais, Nekilnojamojo turto registre įregistruotas kaip atskiras nekilnojamojo turto objektas (pagrindinis daiktas), formuojant atskirus žemės sklypus – miškų ūkio paskirties žemės sklypą ir kitos paskirties žemės sklypą, kuris formuojamas </w:t>
      </w:r>
      <w:r w:rsidRPr="003C196E">
        <w:rPr>
          <w:i/>
          <w:iCs/>
          <w:strike/>
        </w:rPr>
        <w:t>gyvenamajam namui</w:t>
      </w:r>
      <w:r w:rsidRPr="003C196E">
        <w:t xml:space="preserve"> </w:t>
      </w:r>
      <w:r w:rsidRPr="003C196E">
        <w:rPr>
          <w:b/>
          <w:bCs/>
        </w:rPr>
        <w:t xml:space="preserve">pastatui arba pastatui </w:t>
      </w:r>
      <w:r w:rsidRPr="003C196E">
        <w:t>kartu su jo priklausiniais, Nekilnojamojo turto registre įregistruotam kaip atskiras nekilnojamojo turto objektas (pagrindinis daiktas), eksploatuoti</w:t>
      </w:r>
      <w:r>
        <w:t>.”</w:t>
      </w:r>
    </w:p>
    <w:p w14:paraId="7FCFEC9A" w14:textId="77777777" w:rsidR="00F11CF6" w:rsidRPr="00F11CF6" w:rsidRDefault="00F11CF6" w:rsidP="00F11CF6">
      <w:pPr>
        <w:spacing w:line="360" w:lineRule="auto"/>
        <w:ind w:firstLine="567"/>
        <w:jc w:val="both"/>
        <w:rPr>
          <w:b/>
          <w:bCs/>
          <w:color w:val="000000"/>
        </w:rPr>
      </w:pPr>
    </w:p>
    <w:p w14:paraId="235F0E0C" w14:textId="042F8789" w:rsidR="00F11CF6" w:rsidRPr="00481A69" w:rsidRDefault="00F11CF6" w:rsidP="00F11CF6">
      <w:pPr>
        <w:ind w:firstLine="567"/>
        <w:jc w:val="both"/>
        <w:rPr>
          <w:b/>
        </w:rPr>
      </w:pPr>
      <w:r>
        <w:rPr>
          <w:b/>
        </w:rPr>
        <w:t>4</w:t>
      </w:r>
      <w:r w:rsidRPr="00D45126">
        <w:rPr>
          <w:b/>
        </w:rPr>
        <w:t> </w:t>
      </w:r>
      <w:r w:rsidRPr="00481A69">
        <w:rPr>
          <w:b/>
        </w:rPr>
        <w:t>straipsnis.</w:t>
      </w:r>
      <w:r w:rsidRPr="00D45126">
        <w:rPr>
          <w:b/>
        </w:rPr>
        <w:t> </w:t>
      </w:r>
      <w:r w:rsidRPr="00481A69">
        <w:rPr>
          <w:b/>
        </w:rPr>
        <w:t>Įstatymo</w:t>
      </w:r>
      <w:r w:rsidRPr="00D45126">
        <w:rPr>
          <w:b/>
        </w:rPr>
        <w:t> </w:t>
      </w:r>
      <w:r w:rsidRPr="00481A69">
        <w:rPr>
          <w:b/>
        </w:rPr>
        <w:t>įsigaliojimas ir įgyvendinimas</w:t>
      </w:r>
    </w:p>
    <w:p w14:paraId="10AAB9A7" w14:textId="77777777" w:rsidR="00F11CF6" w:rsidRPr="009F629F" w:rsidRDefault="00F11CF6" w:rsidP="00F11CF6">
      <w:pPr>
        <w:ind w:firstLine="567"/>
        <w:jc w:val="both"/>
        <w:rPr>
          <w:b/>
        </w:rPr>
      </w:pPr>
      <w:bookmarkStart w:id="1" w:name="part_e4da08bde9c54328b6de82dcb81428fd"/>
      <w:bookmarkEnd w:id="1"/>
      <w:r w:rsidRPr="009F629F">
        <w:rPr>
          <w:b/>
        </w:rPr>
        <w:t>1. Šis įstatymas, išskyrus šio straipsnio 2 dalį, įsigalioja 2020 m. sausio 1 d.</w:t>
      </w:r>
    </w:p>
    <w:p w14:paraId="00A1069A" w14:textId="77777777" w:rsidR="00F11CF6" w:rsidRPr="009F629F" w:rsidRDefault="00F11CF6" w:rsidP="00F11CF6">
      <w:pPr>
        <w:ind w:firstLine="567"/>
        <w:jc w:val="both"/>
        <w:rPr>
          <w:b/>
        </w:rPr>
      </w:pPr>
      <w:bookmarkStart w:id="2" w:name="part_2c9082cefa7440c78980c6ccc018b803"/>
      <w:bookmarkEnd w:id="2"/>
      <w:r w:rsidRPr="009F629F">
        <w:rPr>
          <w:b/>
        </w:rPr>
        <w:t>2. Lietuvos Respublikos Vyriausybė ar jos įgaliotos institucijos iki 2019 m. gruodžio 31 d. priima šio įstatymo įgyvendinamuosius teisės aktus.</w:t>
      </w:r>
    </w:p>
    <w:p w14:paraId="1B530C4F" w14:textId="77777777" w:rsidR="00F11CF6" w:rsidRPr="00B22665" w:rsidRDefault="00F11CF6" w:rsidP="00B22665">
      <w:pPr>
        <w:spacing w:line="360" w:lineRule="auto"/>
        <w:ind w:firstLine="567"/>
        <w:jc w:val="both"/>
        <w:rPr>
          <w:rFonts w:eastAsia="Calibri"/>
          <w:b/>
          <w:bCs/>
        </w:rPr>
      </w:pPr>
    </w:p>
    <w:p w14:paraId="51766DE5" w14:textId="77777777" w:rsidR="00B22665" w:rsidRDefault="00B22665" w:rsidP="008756FA">
      <w:pPr>
        <w:pStyle w:val="Pagrindinistekstas"/>
        <w:spacing w:after="0"/>
        <w:ind w:firstLine="567"/>
        <w:rPr>
          <w:rFonts w:cs="Times New Roman"/>
          <w:i/>
          <w:iCs/>
          <w:szCs w:val="24"/>
        </w:rPr>
      </w:pPr>
    </w:p>
    <w:p w14:paraId="4762C72D" w14:textId="77777777" w:rsidR="008756FA" w:rsidRPr="00237B84" w:rsidRDefault="008756FA" w:rsidP="008756FA">
      <w:pPr>
        <w:pStyle w:val="Pagrindinistekstas"/>
        <w:spacing w:after="0"/>
        <w:ind w:firstLine="567"/>
        <w:rPr>
          <w:rFonts w:cs="Times New Roman"/>
          <w:i/>
          <w:iCs/>
          <w:szCs w:val="24"/>
        </w:rPr>
      </w:pPr>
      <w:r w:rsidRPr="00237B84">
        <w:rPr>
          <w:rFonts w:cs="Times New Roman"/>
          <w:i/>
          <w:iCs/>
          <w:szCs w:val="24"/>
        </w:rPr>
        <w:t>Skelbiu šį Lietuvos Respublikos Seimo priimtą įstatymą.</w:t>
      </w:r>
    </w:p>
    <w:p w14:paraId="337FF326" w14:textId="77777777" w:rsidR="008756FA" w:rsidRPr="00237B84" w:rsidRDefault="008756FA" w:rsidP="008756FA">
      <w:pPr>
        <w:pStyle w:val="Pagrindinistekstas"/>
        <w:spacing w:after="0"/>
        <w:rPr>
          <w:rFonts w:cs="Times New Roman"/>
          <w:szCs w:val="24"/>
        </w:rPr>
      </w:pPr>
    </w:p>
    <w:p w14:paraId="4E9FBE90" w14:textId="77777777" w:rsidR="003C196E" w:rsidRPr="00DF53AD" w:rsidRDefault="008756FA" w:rsidP="00DF53AD">
      <w:pPr>
        <w:pStyle w:val="Pagrindinistekstas"/>
        <w:spacing w:after="0"/>
        <w:rPr>
          <w:rFonts w:cs="Times New Roman"/>
          <w:szCs w:val="24"/>
        </w:rPr>
      </w:pPr>
      <w:r w:rsidRPr="00237B84">
        <w:rPr>
          <w:rFonts w:cs="Times New Roman"/>
          <w:szCs w:val="24"/>
        </w:rPr>
        <w:t>Respublikos  Prezidentas</w:t>
      </w:r>
    </w:p>
    <w:p w14:paraId="615E7845" w14:textId="59BC99C0" w:rsidR="00DF53AD" w:rsidRDefault="00DF53AD" w:rsidP="003D1D83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eastAsia="Times New Roman"/>
          <w:color w:val="000000"/>
        </w:rPr>
      </w:pPr>
    </w:p>
    <w:p w14:paraId="3363503D" w14:textId="3BDAF946" w:rsidR="00F11CF6" w:rsidRDefault="00F11CF6" w:rsidP="003D1D83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eastAsia="Times New Roman"/>
          <w:color w:val="000000"/>
        </w:rPr>
      </w:pPr>
    </w:p>
    <w:p w14:paraId="5A99D3FC" w14:textId="2CCBA840" w:rsidR="00F11CF6" w:rsidRDefault="00F11CF6" w:rsidP="003D1D83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eastAsia="Times New Roman"/>
          <w:color w:val="000000"/>
        </w:rPr>
      </w:pPr>
    </w:p>
    <w:p w14:paraId="1C025AE5" w14:textId="4839A001" w:rsidR="00F11CF6" w:rsidRDefault="00F11CF6" w:rsidP="003D1D83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eastAsia="Times New Roman"/>
          <w:color w:val="000000"/>
        </w:rPr>
      </w:pPr>
    </w:p>
    <w:p w14:paraId="65BC18B5" w14:textId="77777777" w:rsidR="00F11CF6" w:rsidRDefault="00F11CF6" w:rsidP="003D1D83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eastAsia="Times New Roman"/>
          <w:color w:val="000000"/>
        </w:rPr>
      </w:pPr>
    </w:p>
    <w:p w14:paraId="0038E6BB" w14:textId="77777777" w:rsidR="00572E75" w:rsidRPr="00237B84" w:rsidRDefault="00677601" w:rsidP="00677601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eastAsia="Times New Roman"/>
          <w:color w:val="000000"/>
        </w:rPr>
      </w:pPr>
      <w:r w:rsidRPr="00237B84">
        <w:rPr>
          <w:rFonts w:eastAsia="Times New Roman"/>
          <w:color w:val="000000"/>
        </w:rPr>
        <w:t>Teikia</w:t>
      </w:r>
      <w:r w:rsidRPr="00237B84">
        <w:rPr>
          <w:rFonts w:eastAsia="Times New Roman"/>
          <w:color w:val="000000"/>
        </w:rPr>
        <w:tab/>
      </w:r>
      <w:r w:rsidRPr="00237B84"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  <w:t>Remigijus Žemaitaitis</w:t>
      </w:r>
      <w:r w:rsidRPr="00237B84">
        <w:rPr>
          <w:rFonts w:eastAsia="Times New Roman"/>
          <w:color w:val="000000"/>
        </w:rPr>
        <w:tab/>
      </w:r>
    </w:p>
    <w:sectPr w:rsidR="00572E75" w:rsidRPr="00237B84" w:rsidSect="007311A8">
      <w:headerReference w:type="default" r:id="rId7"/>
      <w:pgSz w:w="11906" w:h="16838"/>
      <w:pgMar w:top="686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A51632" w14:textId="77777777" w:rsidR="002E3CA5" w:rsidRDefault="002E3CA5" w:rsidP="00236D6B">
      <w:r>
        <w:separator/>
      </w:r>
    </w:p>
  </w:endnote>
  <w:endnote w:type="continuationSeparator" w:id="0">
    <w:p w14:paraId="59D2B9DD" w14:textId="77777777" w:rsidR="002E3CA5" w:rsidRDefault="002E3CA5" w:rsidP="00236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pleSystemUIFont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F0DB7D" w14:textId="77777777" w:rsidR="002E3CA5" w:rsidRDefault="002E3CA5" w:rsidP="00236D6B">
      <w:r>
        <w:separator/>
      </w:r>
    </w:p>
  </w:footnote>
  <w:footnote w:type="continuationSeparator" w:id="0">
    <w:p w14:paraId="7DC3398E" w14:textId="77777777" w:rsidR="002E3CA5" w:rsidRDefault="002E3CA5" w:rsidP="00236D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5337790"/>
      <w:docPartObj>
        <w:docPartGallery w:val="Page Numbers (Top of Page)"/>
        <w:docPartUnique/>
      </w:docPartObj>
    </w:sdtPr>
    <w:sdtEndPr/>
    <w:sdtContent>
      <w:p w14:paraId="78C98A5C" w14:textId="66BD23FE"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05F6">
          <w:rPr>
            <w:noProof/>
          </w:rPr>
          <w:t>2</w:t>
        </w:r>
        <w:r>
          <w:fldChar w:fldCharType="end"/>
        </w:r>
      </w:p>
    </w:sdtContent>
  </w:sdt>
  <w:p w14:paraId="66CDEC4C" w14:textId="77777777" w:rsidR="00236D6B" w:rsidRDefault="00236D6B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42D1C"/>
    <w:multiLevelType w:val="hybridMultilevel"/>
    <w:tmpl w:val="03CC29F0"/>
    <w:lvl w:ilvl="0" w:tplc="C8C6FD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17950"/>
    <w:multiLevelType w:val="hybridMultilevel"/>
    <w:tmpl w:val="EB54AEE0"/>
    <w:lvl w:ilvl="0" w:tplc="4574FEF6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4036726"/>
    <w:multiLevelType w:val="hybridMultilevel"/>
    <w:tmpl w:val="03CC29F0"/>
    <w:lvl w:ilvl="0" w:tplc="C8C6FD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6FA"/>
    <w:rsid w:val="00023BEB"/>
    <w:rsid w:val="00040363"/>
    <w:rsid w:val="00050041"/>
    <w:rsid w:val="00113277"/>
    <w:rsid w:val="00144A85"/>
    <w:rsid w:val="00150078"/>
    <w:rsid w:val="001A47A9"/>
    <w:rsid w:val="001A53BA"/>
    <w:rsid w:val="00217183"/>
    <w:rsid w:val="00236D6B"/>
    <w:rsid w:val="00237B84"/>
    <w:rsid w:val="0025499F"/>
    <w:rsid w:val="00261A3D"/>
    <w:rsid w:val="002E3CA5"/>
    <w:rsid w:val="003936CC"/>
    <w:rsid w:val="003A3EF2"/>
    <w:rsid w:val="003C196E"/>
    <w:rsid w:val="003D1D83"/>
    <w:rsid w:val="004415F9"/>
    <w:rsid w:val="00464771"/>
    <w:rsid w:val="0047377C"/>
    <w:rsid w:val="004A3875"/>
    <w:rsid w:val="004B6F32"/>
    <w:rsid w:val="00572E75"/>
    <w:rsid w:val="005C71C0"/>
    <w:rsid w:val="005D61C5"/>
    <w:rsid w:val="00677601"/>
    <w:rsid w:val="006850EC"/>
    <w:rsid w:val="00693DF0"/>
    <w:rsid w:val="007311A8"/>
    <w:rsid w:val="0074592B"/>
    <w:rsid w:val="00755752"/>
    <w:rsid w:val="007E0361"/>
    <w:rsid w:val="00812253"/>
    <w:rsid w:val="00851E02"/>
    <w:rsid w:val="008756FA"/>
    <w:rsid w:val="00887561"/>
    <w:rsid w:val="008B3C0F"/>
    <w:rsid w:val="0090078D"/>
    <w:rsid w:val="00920581"/>
    <w:rsid w:val="0094018F"/>
    <w:rsid w:val="009E61E0"/>
    <w:rsid w:val="00A305F6"/>
    <w:rsid w:val="00A6255F"/>
    <w:rsid w:val="00B22665"/>
    <w:rsid w:val="00C26569"/>
    <w:rsid w:val="00CB45B7"/>
    <w:rsid w:val="00CE336C"/>
    <w:rsid w:val="00D1700C"/>
    <w:rsid w:val="00D52531"/>
    <w:rsid w:val="00D731BB"/>
    <w:rsid w:val="00D84D11"/>
    <w:rsid w:val="00DC1371"/>
    <w:rsid w:val="00DF53AD"/>
    <w:rsid w:val="00E37669"/>
    <w:rsid w:val="00EB2A06"/>
    <w:rsid w:val="00F11CF6"/>
    <w:rsid w:val="00F13D7F"/>
    <w:rsid w:val="00F46148"/>
    <w:rsid w:val="00F57E63"/>
    <w:rsid w:val="00FE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E69EA4"/>
  <w15:docId w15:val="{EFC9311F-10F0-49BB-BBCC-71BEA94E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756FA"/>
    <w:pPr>
      <w:widowControl w:val="0"/>
      <w:suppressAutoHyphens/>
      <w:spacing w:line="240" w:lineRule="auto"/>
      <w:jc w:val="left"/>
    </w:pPr>
    <w:rPr>
      <w:rFonts w:ascii="Times New Roman" w:eastAsia="Lucida Sans Unicode" w:hAnsi="Times New Roman" w:cs="Times New Roman"/>
      <w:sz w:val="24"/>
      <w:szCs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widowControl/>
      <w:suppressAutoHyphens w:val="0"/>
      <w:spacing w:before="20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widowControl/>
      <w:suppressAutoHyphens w:val="0"/>
      <w:jc w:val="center"/>
    </w:pPr>
    <w:rPr>
      <w:rFonts w:eastAsia="Times New Roman"/>
      <w:b/>
      <w:caps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widowControl/>
      <w:suppressAutoHyphens w:val="0"/>
      <w:jc w:val="both"/>
    </w:pPr>
    <w:rPr>
      <w:rFonts w:eastAsia="Times New Roman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nhideWhenUsed/>
    <w:rsid w:val="00F46148"/>
    <w:pPr>
      <w:widowControl/>
      <w:suppressAutoHyphens w:val="0"/>
      <w:spacing w:after="120" w:line="360" w:lineRule="auto"/>
      <w:jc w:val="both"/>
    </w:pPr>
    <w:rPr>
      <w:rFonts w:eastAsiaTheme="minorHAnsi" w:cstheme="minorBidi"/>
      <w:szCs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widowControl/>
      <w:suppressAutoHyphens w:val="0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widowControl/>
      <w:tabs>
        <w:tab w:val="center" w:pos="4819"/>
        <w:tab w:val="right" w:pos="9638"/>
      </w:tabs>
      <w:suppressAutoHyphens w:val="0"/>
      <w:jc w:val="both"/>
    </w:pPr>
    <w:rPr>
      <w:rFonts w:eastAsiaTheme="minorHAnsi" w:cstheme="minorBidi"/>
      <w:szCs w:val="22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widowControl/>
      <w:tabs>
        <w:tab w:val="center" w:pos="4819"/>
        <w:tab w:val="right" w:pos="9638"/>
      </w:tabs>
      <w:suppressAutoHyphens w:val="0"/>
      <w:jc w:val="both"/>
    </w:pPr>
    <w:rPr>
      <w:rFonts w:eastAsiaTheme="minorHAnsi" w:cstheme="minorBidi"/>
      <w:szCs w:val="22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8756FA"/>
    <w:pPr>
      <w:widowControl/>
      <w:suppressAutoHyphens w:val="0"/>
    </w:pPr>
    <w:rPr>
      <w:rFonts w:ascii="Consolas" w:eastAsia="Calibri" w:hAnsi="Consolas"/>
      <w:sz w:val="21"/>
      <w:szCs w:val="21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8756FA"/>
    <w:rPr>
      <w:rFonts w:ascii="Consolas" w:eastAsia="Calibri" w:hAnsi="Consolas" w:cs="Times New Roman"/>
      <w:sz w:val="21"/>
      <w:szCs w:val="21"/>
    </w:rPr>
  </w:style>
  <w:style w:type="character" w:customStyle="1" w:styleId="apple-converted-space">
    <w:name w:val="apple-converted-space"/>
    <w:basedOn w:val="Numatytasispastraiposriftas"/>
    <w:rsid w:val="00D731BB"/>
  </w:style>
  <w:style w:type="paragraph" w:styleId="Sraopastraipa">
    <w:name w:val="List Paragraph"/>
    <w:basedOn w:val="prastasis"/>
    <w:qFormat/>
    <w:rsid w:val="0074592B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5C71C0"/>
    <w:rPr>
      <w:color w:val="0000FF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6255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6255F"/>
    <w:rPr>
      <w:rFonts w:ascii="Segoe UI" w:eastAsia="Lucida Sans Unicode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8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5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6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1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37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05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04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53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05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21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86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66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53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90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91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47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568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11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78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08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353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7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7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7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6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9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94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41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5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22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9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45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07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15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06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53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31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02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51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2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90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6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3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4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65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11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222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4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5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4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10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28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8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3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7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6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2223</Words>
  <Characters>1268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VISKONTAS Egidijus</dc:creator>
  <cp:lastModifiedBy>GADLIAUSKIENĖ Janina</cp:lastModifiedBy>
  <cp:revision>3</cp:revision>
  <cp:lastPrinted>2018-12-05T15:27:00Z</cp:lastPrinted>
  <dcterms:created xsi:type="dcterms:W3CDTF">2019-02-07T09:58:00Z</dcterms:created>
  <dcterms:modified xsi:type="dcterms:W3CDTF">2019-04-03T07:37:00Z</dcterms:modified>
</cp:coreProperties>
</file>